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ADB6" w14:textId="1EB075FA" w:rsidR="00CC2E1C" w:rsidRPr="00794CAB" w:rsidRDefault="00204FC8" w:rsidP="00892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Показатели эффективности деятельности </w:t>
      </w:r>
      <w:r w:rsidR="00F500E2">
        <w:rPr>
          <w:rFonts w:ascii="Times New Roman" w:hAnsi="Times New Roman" w:cs="Times New Roman"/>
          <w:b/>
          <w:sz w:val="24"/>
          <w:szCs w:val="24"/>
        </w:rPr>
        <w:t>директора общеобразовательного учреждения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520"/>
        <w:gridCol w:w="7342"/>
        <w:gridCol w:w="1418"/>
        <w:gridCol w:w="2410"/>
      </w:tblGrid>
      <w:tr w:rsidR="00F500E2" w:rsidRPr="003F58AD" w14:paraId="7B58445E" w14:textId="77777777" w:rsidTr="00F500E2">
        <w:trPr>
          <w:trHeight w:val="5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F6B6" w14:textId="77777777" w:rsidR="00F500E2" w:rsidRPr="003F58AD" w:rsidRDefault="00F500E2" w:rsidP="003F58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648E" w14:textId="77777777" w:rsidR="00F500E2" w:rsidRPr="003F58AD" w:rsidRDefault="00F500E2" w:rsidP="003F58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7D84" w14:textId="77777777" w:rsidR="00F500E2" w:rsidRPr="003F58AD" w:rsidRDefault="00F500E2" w:rsidP="003F58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1A4E" w14:textId="77777777" w:rsidR="00F500E2" w:rsidRPr="003F58AD" w:rsidRDefault="00F500E2" w:rsidP="003F58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F500E2" w:rsidRPr="003F58AD" w14:paraId="2FDE34AB" w14:textId="77777777" w:rsidTr="00F500E2">
        <w:trPr>
          <w:trHeight w:val="48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B75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914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Соответствие деятельности общеобразовательного учреждения требованиям законодательства  в сфере образования.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F2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Соответствие уставных документов, локальных актов общеобразовательного учреждения требованиям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5C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A0D58A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77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C86B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8BA7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6A34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00E2" w:rsidRPr="003F58AD" w14:paraId="4ECF703F" w14:textId="77777777" w:rsidTr="00F500E2">
        <w:trPr>
          <w:trHeight w:val="83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4AC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92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0D2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Отсутствие предписаний со стороны надзорных органов в части устранения нарушений законодательства (по нарушениям, возникшим в период исполнения обязанностей руководителя).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CD3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40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464BF077" w14:textId="77777777" w:rsidTr="00F500E2">
        <w:trPr>
          <w:trHeight w:val="105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069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AEC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Функционирование системы государственно-общественного управления.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15A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решений органа государственно-общественного управления, направленных на функционирование и развитие общеобразовательного учреждения (с размещением протоколов на сайте общеобразовательного учреждения).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14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C30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0E2" w:rsidRPr="003F58AD" w14:paraId="36688565" w14:textId="77777777" w:rsidTr="00F500E2">
        <w:trPr>
          <w:trHeight w:val="627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E8F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F62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959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работы государственно-общественного управления.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01B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B71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79F0A138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31B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BC0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деятельности учреждения.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5F3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Наличие сайта учреждения, соответствие требованиям законодательства. Актуальность сайта и своевременность обновления информации. Размещение в СМИ публичного доклада (самоанализа деятельности учреждения).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C40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34D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0E2" w:rsidRPr="003F58AD" w14:paraId="1E299D42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71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400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B9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требований Правительства РФ от 17.12.2009 г. № 1993-р об оказании отдельных услуг в электронном виде.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9C3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78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4D743913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E5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701D76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970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Кадровое обеспечение и реализация мероприятий по привлечению молодых специалистов. Активность педагогического коллектива в общественно значимых мероприятиях.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383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Оптимальная укомплектованность учреждения кадрами, их эффективная ротация.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6B1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F0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500E2" w:rsidRPr="003F58AD" w14:paraId="1FCB131E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6B0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300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7A6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мероприятий, направленных на привлечение в учреждение молодых специалистов и на снижение показателя текучести  кадров.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3AF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4AF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39EB3F2E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0D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011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D10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педагогов, имеющих первую и высшую квалификационные категории.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9F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F89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62C28C53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87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F8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0C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Участие педагогов в профессиональных конкурсах, семинарах, конференциях  различного уровня (в том числе очных и заочных)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A2D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22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6E123D8F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354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89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среди несовершеннолетних.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490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мероприятий, направленных на предотвращение  численности правонарушений среди несовершеннолетних и употребления ими наркотических веществ,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2E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245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00E2" w:rsidRPr="003F58AD" w14:paraId="0B016B00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79A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F7D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EC7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Снижение численности преступлений, совершенных несовершеннолетними или с их участием.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A15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3F6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4C702329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894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3E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C01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Снижение числа подростков, состоящих на учете в КДН, ПДН, в учреждениях здравоохранения за употребление наркотических веществ,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DF0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7FE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2A770080" w14:textId="77777777" w:rsidTr="00F500E2">
        <w:trPr>
          <w:trHeight w:val="55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1E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6A0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социокультурных проектов  и воспитательных программ, способствующих успешной социализации обучающихся.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BC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реализации социокультурных проектов  и воспитательных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691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AF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00E2" w:rsidRPr="003F58AD" w14:paraId="21BC390B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F14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B1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EDD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учащихся, задействованных в социокультурных проектах  и воспитательных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DED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011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0000CBF4" w14:textId="77777777" w:rsidTr="00F500E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134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015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программ, направленных на работу с одаренными детьми.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B7E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обучающихся участвующих в олимпиадах всех уровней и научно-исследовательской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18F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A61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1C3CCDCD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EF7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97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программ дополнительного образования.</w:t>
            </w:r>
          </w:p>
          <w:p w14:paraId="0ABAD3D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E4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обучающихся, охваченных занятиями по программам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9D6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0B9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0E2" w:rsidRPr="003F58AD" w14:paraId="1DD4CACC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F7A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AF9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F5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Качество программ дополнительного образования детей, удовлетворенность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F1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303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209BCF8A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74A87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0759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программ по сохранению и укреплению здоровья обучающихся</w:t>
            </w:r>
          </w:p>
          <w:p w14:paraId="725CD65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Организация физкультурно-оздоровительной и спортивной работы в учреждении.</w:t>
            </w:r>
          </w:p>
          <w:p w14:paraId="6E9773F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929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физкультурно-оздоровительных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5D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279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500E2" w:rsidRPr="003F58AD" w14:paraId="63215D77" w14:textId="77777777" w:rsidTr="00F500E2"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5A5F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DD85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5DF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обучающихся, принявших участие в спортивных соревнованиях, состязаниях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B1B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9F2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3C80A561" w14:textId="77777777" w:rsidTr="00F500E2"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B847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466D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5CF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реализации программ по сохранению и укреплению здоровья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556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635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479DC92A" w14:textId="77777777" w:rsidTr="00F500E2"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5596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36BC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2D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3F58AD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3F58AD">
              <w:rPr>
                <w:rFonts w:ascii="Times New Roman" w:hAnsi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BE6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BA3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7470DA83" w14:textId="77777777" w:rsidTr="00F500E2">
        <w:trPr>
          <w:trHeight w:val="243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B349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D40A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F83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учащихся, охваченных горячим питанием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728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3A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1E994370" w14:textId="77777777" w:rsidTr="00F500E2"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C11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44D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D7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Выполнение норм питания*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E26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00E2" w:rsidRPr="003F58AD" w14:paraId="570EA0FA" w14:textId="77777777" w:rsidTr="00F500E2"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34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C7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CE0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Снижение заболеваемости**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24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D2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3D5A2400" w14:textId="77777777" w:rsidTr="00F500E2">
        <w:trPr>
          <w:trHeight w:val="7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80C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D94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Обеспечение условий реализации ФГОС второго поколения, реализации основной образовательной программы учреждения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B50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мероприятий, направленных на реализацию ФГОС второго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D27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281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500E2" w:rsidRPr="003F58AD" w14:paraId="700058A1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DCA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E06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4CB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Наличие разработанной и утвержденной общеобразовательным учреждением ООП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1A5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54C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4B7A6422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13B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589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2FE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 xml:space="preserve">Использование в общеобразовательном учреждении накопительной системы оценивания индивидуальных  результатов освоения </w:t>
            </w:r>
            <w:r w:rsidRPr="003F58AD">
              <w:rPr>
                <w:rFonts w:ascii="Times New Roman" w:hAnsi="Times New Roman"/>
                <w:sz w:val="24"/>
                <w:szCs w:val="24"/>
              </w:rPr>
              <w:lastRenderedPageBreak/>
              <w:t>обучающимися ООП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BB9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782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10D2EDC3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4E5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E96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EC6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Уровень работы по укреплению, сохранению и совершенствованию материально-технической, учебно-методической базы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08A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06FF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3BE190B8" w14:textId="77777777" w:rsidTr="00F500E2">
        <w:trPr>
          <w:trHeight w:val="7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FF4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F09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Реализация профильного обучения, предпрофильной подготовки******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0555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Доля обучающихся по программам профильного обучения и предпрофильной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DC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17F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00E2" w:rsidRPr="003F58AD" w14:paraId="75B11731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C52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28A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Обеспечение качества образования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2E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Положительная динамика индивидуальных общеобразовательных результатов обучающихся (по итогам четверти)***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0A1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930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00E2" w:rsidRPr="003F58AD" w14:paraId="4B13876C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ABD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0B8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0008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Результаты итоговой аттестации выпускников 9 классов****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D90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64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3807EBF0" w14:textId="77777777" w:rsidTr="00F500E2">
        <w:trPr>
          <w:trHeight w:val="25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1306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B06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C53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Результаты  итоговой аттестации выпускников 11(12) классов*****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1522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00C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6125BFB5" w14:textId="77777777" w:rsidTr="00F500E2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3B0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DB3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Обеспечение должного взаимодействия между субъектами общеобразовательного процесса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B4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Решение конфликтных ситуаций, предупреждение обоснованных жалоб, создание комфортного микроклимата в коллективе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B18B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0A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00E2" w:rsidRPr="003F58AD" w14:paraId="0A422DB4" w14:textId="77777777" w:rsidTr="00F500E2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28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3F00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AA2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A45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BD21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E2" w:rsidRPr="003F58AD" w14:paraId="2BE6A049" w14:textId="77777777" w:rsidTr="00F500E2">
        <w:trPr>
          <w:trHeight w:val="84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FD7A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F5C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Создание условий комфортного и безопасного пребывания детей в учреждении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BA6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Эффективность работы по охране жизни и здоровья обучающихся, по соблюдению правил безопасности 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239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4F7319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19E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00E2" w:rsidRPr="003F58AD" w14:paraId="60AED6EF" w14:textId="77777777" w:rsidTr="00F500E2">
        <w:trPr>
          <w:trHeight w:val="266"/>
        </w:trPr>
        <w:tc>
          <w:tcPr>
            <w:tcW w:w="1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B1D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8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307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FEB4" w14:textId="77777777" w:rsidR="00F500E2" w:rsidRPr="003F58AD" w:rsidRDefault="00F500E2" w:rsidP="00DC65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</w:tbl>
    <w:p w14:paraId="2E788031" w14:textId="77777777" w:rsidR="00CC2E1C" w:rsidRDefault="00CC2E1C" w:rsidP="00DC65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2575334" w14:textId="7B79C2A2" w:rsidR="00892843" w:rsidRDefault="00892843" w:rsidP="00D80AD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92843" w:rsidSect="00794CAB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B"/>
    <w:rsid w:val="00031900"/>
    <w:rsid w:val="001E01BE"/>
    <w:rsid w:val="00204FC8"/>
    <w:rsid w:val="00294462"/>
    <w:rsid w:val="00370FFF"/>
    <w:rsid w:val="003F58AD"/>
    <w:rsid w:val="00454846"/>
    <w:rsid w:val="00570D3A"/>
    <w:rsid w:val="00641E8E"/>
    <w:rsid w:val="00794CAB"/>
    <w:rsid w:val="00832D7A"/>
    <w:rsid w:val="00892843"/>
    <w:rsid w:val="008B309B"/>
    <w:rsid w:val="00A9236E"/>
    <w:rsid w:val="00CC2E1C"/>
    <w:rsid w:val="00D80AD1"/>
    <w:rsid w:val="00DC658D"/>
    <w:rsid w:val="00E34D01"/>
    <w:rsid w:val="00F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2D0A"/>
  <w15:docId w15:val="{A8E933B3-B856-41FB-9E08-F40B330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C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dcterms:created xsi:type="dcterms:W3CDTF">2021-09-05T07:55:00Z</dcterms:created>
  <dcterms:modified xsi:type="dcterms:W3CDTF">2021-09-05T07:55:00Z</dcterms:modified>
</cp:coreProperties>
</file>