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5F88" w14:textId="77777777" w:rsidR="0027577E" w:rsidRDefault="0027577E" w:rsidP="00275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системы образования </w:t>
      </w:r>
    </w:p>
    <w:p w14:paraId="19B0A9B8" w14:textId="77777777" w:rsidR="0027577E" w:rsidRDefault="0027577E" w:rsidP="00275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новый 2020-2021 учебный год</w:t>
      </w:r>
    </w:p>
    <w:p w14:paraId="296BABFF" w14:textId="77777777" w:rsidR="0027577E" w:rsidRDefault="0027577E" w:rsidP="00275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2194D" w14:textId="77777777" w:rsidR="00473BCE" w:rsidRDefault="003969A4" w:rsidP="00C451C5">
      <w:pPr>
        <w:pStyle w:val="a3"/>
        <w:shd w:val="clear" w:color="auto" w:fill="FEFEFE"/>
        <w:tabs>
          <w:tab w:val="left" w:pos="284"/>
        </w:tabs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>
        <w:rPr>
          <w:rFonts w:ascii="Arial" w:hAnsi="Arial" w:cs="Arial"/>
          <w:color w:val="212529"/>
        </w:rPr>
        <w:tab/>
      </w:r>
      <w:r w:rsidRPr="00C87D52">
        <w:rPr>
          <w:color w:val="212529"/>
          <w:sz w:val="28"/>
          <w:szCs w:val="28"/>
        </w:rPr>
        <w:t xml:space="preserve">Ключевые направления сферы образования </w:t>
      </w:r>
      <w:r w:rsidR="00E73C94">
        <w:rPr>
          <w:color w:val="212529"/>
          <w:sz w:val="28"/>
          <w:szCs w:val="28"/>
        </w:rPr>
        <w:t xml:space="preserve">на новый учебный год </w:t>
      </w:r>
      <w:r w:rsidRPr="00C87D52">
        <w:rPr>
          <w:color w:val="212529"/>
          <w:sz w:val="28"/>
          <w:szCs w:val="28"/>
        </w:rPr>
        <w:t xml:space="preserve">обозначил </w:t>
      </w:r>
      <w:proofErr w:type="spellStart"/>
      <w:r w:rsidRPr="00C87D52">
        <w:rPr>
          <w:color w:val="212529"/>
          <w:sz w:val="28"/>
          <w:szCs w:val="28"/>
        </w:rPr>
        <w:t>С.С.Кравцов</w:t>
      </w:r>
      <w:proofErr w:type="spellEnd"/>
      <w:r w:rsidRPr="00C87D52">
        <w:rPr>
          <w:color w:val="212529"/>
          <w:sz w:val="28"/>
          <w:szCs w:val="28"/>
        </w:rPr>
        <w:t xml:space="preserve"> в обращении к </w:t>
      </w:r>
      <w:proofErr w:type="gramStart"/>
      <w:r w:rsidRPr="00C87D52">
        <w:rPr>
          <w:color w:val="212529"/>
          <w:sz w:val="28"/>
          <w:szCs w:val="28"/>
        </w:rPr>
        <w:t xml:space="preserve">участникам </w:t>
      </w:r>
      <w:r w:rsidR="00E64C3F">
        <w:rPr>
          <w:color w:val="212529"/>
          <w:sz w:val="28"/>
          <w:szCs w:val="28"/>
        </w:rPr>
        <w:t xml:space="preserve"> </w:t>
      </w:r>
      <w:r w:rsidRPr="00C87D52">
        <w:rPr>
          <w:color w:val="212529"/>
          <w:sz w:val="28"/>
          <w:szCs w:val="28"/>
        </w:rPr>
        <w:t>августовского</w:t>
      </w:r>
      <w:proofErr w:type="gramEnd"/>
      <w:r w:rsidRPr="00C87D52">
        <w:rPr>
          <w:color w:val="212529"/>
          <w:sz w:val="28"/>
          <w:szCs w:val="28"/>
        </w:rPr>
        <w:t xml:space="preserve"> педагогического совещания: уход от административной нагрузки</w:t>
      </w:r>
      <w:r w:rsidR="00E64C3F">
        <w:rPr>
          <w:color w:val="212529"/>
          <w:sz w:val="28"/>
          <w:szCs w:val="28"/>
        </w:rPr>
        <w:t xml:space="preserve"> педагогов</w:t>
      </w:r>
      <w:r w:rsidRPr="00C87D52">
        <w:rPr>
          <w:color w:val="212529"/>
          <w:sz w:val="28"/>
          <w:szCs w:val="28"/>
        </w:rPr>
        <w:t xml:space="preserve">, </w:t>
      </w:r>
      <w:r w:rsidR="00A3523B">
        <w:rPr>
          <w:color w:val="212529"/>
          <w:sz w:val="28"/>
          <w:szCs w:val="28"/>
        </w:rPr>
        <w:t xml:space="preserve">целенаправленная </w:t>
      </w:r>
      <w:r w:rsidRPr="00C87D52">
        <w:rPr>
          <w:color w:val="212529"/>
          <w:sz w:val="28"/>
          <w:szCs w:val="28"/>
        </w:rPr>
        <w:t xml:space="preserve">работа с </w:t>
      </w:r>
      <w:r w:rsidR="00930AF2">
        <w:rPr>
          <w:color w:val="212529"/>
          <w:sz w:val="28"/>
          <w:szCs w:val="28"/>
        </w:rPr>
        <w:t>педагогическим корпусом,</w:t>
      </w:r>
      <w:r w:rsidR="00A3523B">
        <w:rPr>
          <w:color w:val="212529"/>
          <w:sz w:val="28"/>
          <w:szCs w:val="28"/>
        </w:rPr>
        <w:t xml:space="preserve"> </w:t>
      </w:r>
      <w:r w:rsidR="00930AF2">
        <w:rPr>
          <w:color w:val="212529"/>
          <w:sz w:val="28"/>
          <w:szCs w:val="28"/>
        </w:rPr>
        <w:t>повышение его профессионализма</w:t>
      </w:r>
      <w:r w:rsidRPr="00C87D52">
        <w:rPr>
          <w:color w:val="212529"/>
          <w:sz w:val="28"/>
          <w:szCs w:val="28"/>
        </w:rPr>
        <w:t>, понимание ценности общения личности учителя и ученика, воспитателя и воспитанника.</w:t>
      </w:r>
      <w:r w:rsidR="00F660CE" w:rsidRPr="00C87D52">
        <w:rPr>
          <w:color w:val="212529"/>
          <w:sz w:val="28"/>
          <w:szCs w:val="28"/>
        </w:rPr>
        <w:t xml:space="preserve"> </w:t>
      </w:r>
      <w:r w:rsidR="00F660CE" w:rsidRPr="003969A4">
        <w:rPr>
          <w:color w:val="212529"/>
          <w:sz w:val="28"/>
          <w:szCs w:val="28"/>
        </w:rPr>
        <w:t xml:space="preserve">Министр подчеркнул важность стратегических задач, </w:t>
      </w:r>
      <w:r w:rsidR="00C87D52" w:rsidRPr="00C87D52">
        <w:rPr>
          <w:color w:val="212529"/>
          <w:sz w:val="28"/>
          <w:szCs w:val="28"/>
        </w:rPr>
        <w:t xml:space="preserve">обозначенных Указом </w:t>
      </w:r>
      <w:r w:rsidR="00C87D52" w:rsidRPr="003969A4">
        <w:rPr>
          <w:color w:val="212529"/>
          <w:sz w:val="28"/>
          <w:szCs w:val="28"/>
        </w:rPr>
        <w:t>Президент</w:t>
      </w:r>
      <w:r w:rsidR="00C87D52">
        <w:rPr>
          <w:color w:val="212529"/>
          <w:sz w:val="28"/>
          <w:szCs w:val="28"/>
        </w:rPr>
        <w:t>а</w:t>
      </w:r>
      <w:r w:rsidR="00C87D52" w:rsidRPr="003969A4">
        <w:rPr>
          <w:color w:val="212529"/>
          <w:sz w:val="28"/>
          <w:szCs w:val="28"/>
        </w:rPr>
        <w:t xml:space="preserve"> Р</w:t>
      </w:r>
      <w:r w:rsidR="00C87D52">
        <w:rPr>
          <w:color w:val="212529"/>
          <w:sz w:val="28"/>
          <w:szCs w:val="28"/>
        </w:rPr>
        <w:t xml:space="preserve">Ф </w:t>
      </w:r>
      <w:proofErr w:type="spellStart"/>
      <w:r w:rsidR="00C87D52">
        <w:rPr>
          <w:color w:val="212529"/>
          <w:sz w:val="28"/>
          <w:szCs w:val="28"/>
        </w:rPr>
        <w:t>В.В.Путина</w:t>
      </w:r>
      <w:proofErr w:type="spellEnd"/>
      <w:r w:rsidR="00C87D52">
        <w:rPr>
          <w:color w:val="212529"/>
          <w:sz w:val="28"/>
          <w:szCs w:val="28"/>
        </w:rPr>
        <w:t xml:space="preserve"> </w:t>
      </w:r>
      <w:r w:rsidR="00C87D52" w:rsidRPr="003969A4">
        <w:rPr>
          <w:color w:val="212529"/>
          <w:sz w:val="28"/>
          <w:szCs w:val="28"/>
        </w:rPr>
        <w:t>«О национальных целях р</w:t>
      </w:r>
      <w:r w:rsidR="00C87D52" w:rsidRPr="00C87D52">
        <w:rPr>
          <w:color w:val="212529"/>
          <w:sz w:val="28"/>
          <w:szCs w:val="28"/>
        </w:rPr>
        <w:t>азвития на период до 2030 года» от</w:t>
      </w:r>
      <w:r w:rsidR="00C87D52" w:rsidRPr="003969A4">
        <w:rPr>
          <w:color w:val="212529"/>
          <w:sz w:val="28"/>
          <w:szCs w:val="28"/>
        </w:rPr>
        <w:t xml:space="preserve"> 21 июля 2020 года</w:t>
      </w:r>
      <w:r w:rsidR="00C87D52">
        <w:rPr>
          <w:color w:val="212529"/>
          <w:sz w:val="28"/>
          <w:szCs w:val="28"/>
        </w:rPr>
        <w:t>. В</w:t>
      </w:r>
      <w:r w:rsidR="00C87D52" w:rsidRPr="00C87D52">
        <w:rPr>
          <w:color w:val="020C22"/>
          <w:sz w:val="28"/>
          <w:szCs w:val="28"/>
        </w:rPr>
        <w:t> рамках национальной цели «Возможности для самореализации и развития талантов»</w:t>
      </w:r>
      <w:r w:rsidR="00473BCE">
        <w:rPr>
          <w:color w:val="020C22"/>
          <w:sz w:val="28"/>
          <w:szCs w:val="28"/>
        </w:rPr>
        <w:t xml:space="preserve"> </w:t>
      </w:r>
      <w:r w:rsidR="00930AF2">
        <w:rPr>
          <w:color w:val="020C22"/>
          <w:sz w:val="28"/>
          <w:szCs w:val="28"/>
        </w:rPr>
        <w:t xml:space="preserve">перед системой образования поставлены </w:t>
      </w:r>
      <w:r w:rsidR="00473BCE">
        <w:rPr>
          <w:color w:val="020C22"/>
          <w:sz w:val="28"/>
          <w:szCs w:val="28"/>
        </w:rPr>
        <w:t>следующие задачи:</w:t>
      </w:r>
    </w:p>
    <w:p w14:paraId="25815346" w14:textId="77777777" w:rsidR="00605AC8" w:rsidRDefault="00473BCE" w:rsidP="00C451C5">
      <w:pPr>
        <w:pStyle w:val="a3"/>
        <w:shd w:val="clear" w:color="auto" w:fill="FEFEFE"/>
        <w:tabs>
          <w:tab w:val="left" w:pos="284"/>
        </w:tabs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</w:r>
      <w:r>
        <w:rPr>
          <w:color w:val="020C22"/>
          <w:sz w:val="28"/>
          <w:szCs w:val="28"/>
        </w:rPr>
        <w:tab/>
      </w:r>
      <w:r w:rsidR="00C87D52" w:rsidRPr="00C87D52">
        <w:rPr>
          <w:color w:val="020C22"/>
          <w:sz w:val="28"/>
          <w:szCs w:val="28"/>
        </w:rPr>
        <w:t>вхождение Российской Федерации в число десяти ведущих стран мира по качеству общего образования;</w:t>
      </w:r>
    </w:p>
    <w:p w14:paraId="6D647606" w14:textId="77777777" w:rsidR="00C87D52" w:rsidRPr="00E73C94" w:rsidRDefault="00473BCE" w:rsidP="00C451C5">
      <w:pPr>
        <w:pStyle w:val="a3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="00C87D52" w:rsidRPr="00C87D52">
        <w:rPr>
          <w:color w:val="020C22"/>
          <w:sz w:val="28"/>
          <w:szCs w:val="28"/>
        </w:rPr>
        <w:t>формирование эффективной системы выявления, поддержки</w:t>
      </w:r>
      <w:r w:rsidR="00C87D52" w:rsidRPr="00C87D52">
        <w:rPr>
          <w:color w:val="020C22"/>
          <w:sz w:val="26"/>
          <w:szCs w:val="26"/>
        </w:rPr>
        <w:t xml:space="preserve"> и развития </w:t>
      </w:r>
      <w:r w:rsidR="00930AF2">
        <w:rPr>
          <w:color w:val="020C22"/>
          <w:sz w:val="28"/>
          <w:szCs w:val="28"/>
        </w:rPr>
        <w:t xml:space="preserve">способностей </w:t>
      </w:r>
      <w:r w:rsidR="00C87D52" w:rsidRPr="00E73C94">
        <w:rPr>
          <w:color w:val="020C22"/>
          <w:sz w:val="28"/>
          <w:szCs w:val="28"/>
        </w:rPr>
        <w:t>и талантов у детей и молодежи, направленной на самоопределение и профессиональ</w:t>
      </w:r>
      <w:r w:rsidRPr="00E73C94">
        <w:rPr>
          <w:color w:val="020C22"/>
          <w:sz w:val="28"/>
          <w:szCs w:val="28"/>
        </w:rPr>
        <w:t>ную ориентацию всех обучающихся</w:t>
      </w:r>
      <w:r w:rsidR="00C87D52" w:rsidRPr="00E73C94">
        <w:rPr>
          <w:color w:val="020C22"/>
          <w:sz w:val="28"/>
          <w:szCs w:val="28"/>
        </w:rPr>
        <w:t>;</w:t>
      </w:r>
    </w:p>
    <w:p w14:paraId="4210BCF7" w14:textId="77777777" w:rsidR="00C87D52" w:rsidRPr="00C87D52" w:rsidRDefault="00473BCE" w:rsidP="00C451C5">
      <w:pPr>
        <w:pStyle w:val="a3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 w:rsidRPr="00E73C94">
        <w:rPr>
          <w:color w:val="020C22"/>
          <w:sz w:val="28"/>
          <w:szCs w:val="28"/>
        </w:rPr>
        <w:tab/>
      </w:r>
      <w:r w:rsidR="00C87D52" w:rsidRPr="00E73C94">
        <w:rPr>
          <w:color w:val="020C22"/>
          <w:sz w:val="28"/>
          <w:szCs w:val="28"/>
        </w:rPr>
        <w:t>создание условий для воспитания гармонично развитой и социально ответственной личности на основе духовно-нравственных ценностей народов</w:t>
      </w:r>
      <w:r w:rsidR="00C87D52" w:rsidRPr="00C87D52">
        <w:rPr>
          <w:color w:val="020C22"/>
          <w:sz w:val="26"/>
          <w:szCs w:val="26"/>
        </w:rPr>
        <w:t xml:space="preserve"> Российской </w:t>
      </w:r>
      <w:r w:rsidR="00C87D52" w:rsidRPr="00C87D52">
        <w:rPr>
          <w:color w:val="020C22"/>
          <w:sz w:val="28"/>
          <w:szCs w:val="28"/>
        </w:rPr>
        <w:t>Федерации, исторических и национально-культурных традиций;</w:t>
      </w:r>
    </w:p>
    <w:p w14:paraId="172E2214" w14:textId="77777777" w:rsidR="00F660CE" w:rsidRPr="0027577E" w:rsidRDefault="00473BCE" w:rsidP="00C451C5">
      <w:pPr>
        <w:pStyle w:val="a3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="00C87D52" w:rsidRPr="00C87D52">
        <w:rPr>
          <w:color w:val="020C22"/>
          <w:sz w:val="28"/>
          <w:szCs w:val="28"/>
        </w:rPr>
        <w:t xml:space="preserve">увеличение доли граждан, занимающихся волонтерской (добровольческой) деятельностью или вовлеченных в деятельность </w:t>
      </w:r>
      <w:r w:rsidR="00C87D52" w:rsidRPr="0027577E">
        <w:rPr>
          <w:color w:val="000000" w:themeColor="text1"/>
          <w:sz w:val="28"/>
          <w:szCs w:val="28"/>
        </w:rPr>
        <w:t>волонтерских (добровольческ</w:t>
      </w:r>
      <w:r w:rsidRPr="0027577E">
        <w:rPr>
          <w:color w:val="000000" w:themeColor="text1"/>
          <w:sz w:val="28"/>
          <w:szCs w:val="28"/>
        </w:rPr>
        <w:t>их) организаций</w:t>
      </w:r>
      <w:r w:rsidR="00DB2A49" w:rsidRPr="0027577E">
        <w:rPr>
          <w:color w:val="000000" w:themeColor="text1"/>
          <w:sz w:val="28"/>
          <w:szCs w:val="28"/>
        </w:rPr>
        <w:t>.</w:t>
      </w:r>
    </w:p>
    <w:p w14:paraId="5FDE24A4" w14:textId="77777777" w:rsidR="00930AF2" w:rsidRPr="0027577E" w:rsidRDefault="00930AF2" w:rsidP="00C451C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связи с этим наши усилия должны быть направлен</w:t>
      </w:r>
      <w:r w:rsidR="0027577E" w:rsidRPr="00275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75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достижение </w:t>
      </w:r>
      <w:r w:rsidR="0027577E" w:rsidRPr="00275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единой цели</w:t>
      </w:r>
      <w:r w:rsidRPr="00275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повышение качества образования, ка</w:t>
      </w:r>
      <w:r w:rsidR="0027577E" w:rsidRPr="00275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275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целенаправленного процесса обучения и воспитания.</w:t>
      </w:r>
    </w:p>
    <w:p w14:paraId="68309D70" w14:textId="77777777" w:rsidR="00DB2A49" w:rsidRDefault="00C87D52" w:rsidP="00C451C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7D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Условиями достижения</w:t>
      </w:r>
      <w:r w:rsidR="00DB2A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целей и задач</w:t>
      </w:r>
      <w:r w:rsidRPr="00C87D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64C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являются </w:t>
      </w:r>
      <w:r w:rsidR="00DB2A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обоснование содержания основных образовательных программ, объективное проведение оценочных процедур, методическое сопровождение образовательного процесса и совершенствование инфраструктуры образовательных учреждений.</w:t>
      </w:r>
    </w:p>
    <w:p w14:paraId="2C14C72D" w14:textId="77777777" w:rsidR="00DB2A49" w:rsidRPr="003969A4" w:rsidRDefault="00DB2A49" w:rsidP="00C451C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Качество </w:t>
      </w:r>
      <w:r w:rsidR="002C44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напрямую завис</w:t>
      </w:r>
      <w:r w:rsidR="00E64C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 от эффективной управленческой деятельности в учреждении, которая должна быть нацелена </w:t>
      </w:r>
      <w:r w:rsidR="00A352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создание этих условий, но в первую очередь на стимулирование учебной познавательной мотивации обучающихся </w:t>
      </w:r>
      <w:r w:rsidR="00E64C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всех уровней обучения </w:t>
      </w:r>
      <w:r w:rsidR="00A352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на профессиональное развитие педагогов.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3429DBFF" w14:textId="77777777" w:rsidR="00D871B2" w:rsidRPr="00020206" w:rsidRDefault="000435F6" w:rsidP="00C451C5">
      <w:pPr>
        <w:spacing w:line="276" w:lineRule="auto"/>
        <w:jc w:val="both"/>
        <w:rPr>
          <w:color w:val="333333"/>
          <w:sz w:val="21"/>
          <w:szCs w:val="21"/>
          <w:shd w:val="clear" w:color="auto" w:fill="F8F8F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</w:t>
      </w:r>
      <w:r w:rsidR="00C56BA7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касается работы с обучающимися, то в этом направлении </w:t>
      </w:r>
      <w:r w:rsidR="00020206" w:rsidRPr="00020206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стоит серьезная задача – создать такие условия в образовательных </w:t>
      </w:r>
      <w:r w:rsidR="00930AF2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учрежден</w:t>
      </w:r>
      <w:r w:rsidR="00020206" w:rsidRPr="00020206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иях, чтобы каждый ребенок был максимально мотивирован на учебу и </w:t>
      </w:r>
      <w:r w:rsidR="00020206" w:rsidRPr="00020206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lastRenderedPageBreak/>
        <w:t>самореализацию. Н</w:t>
      </w:r>
      <w:r w:rsidR="00C56BA7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еобходимо на</w:t>
      </w:r>
      <w:r w:rsidR="00D871B2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целить</w:t>
      </w:r>
      <w:r w:rsidR="00C56BA7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871B2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работу</w:t>
      </w:r>
      <w:r w:rsidR="00C56BA7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педагогов </w:t>
      </w:r>
      <w:r w:rsidR="00D871B2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всесторонний глубокий анализ деятельности</w:t>
      </w:r>
      <w:r w:rsidR="00D871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каждого обучающегося,</w:t>
      </w:r>
      <w:r w:rsidR="008558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проблем и сложностей в обучении,</w:t>
      </w:r>
      <w:r w:rsidR="00D871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30A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поведении, </w:t>
      </w:r>
      <w:r w:rsidR="00C56B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сохранение и повышение учебной мотива</w:t>
      </w:r>
      <w:r w:rsidR="00D871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ции</w:t>
      </w:r>
      <w:r w:rsidR="002757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детей</w:t>
      </w:r>
      <w:r w:rsidR="00D871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C56B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продолжить работу по планированию и достижению ими образовательных результатов</w:t>
      </w:r>
      <w:r w:rsidR="00B821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всех уровнях образования</w:t>
      </w:r>
      <w:r w:rsidR="00C56B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На особом контроле администрации </w:t>
      </w:r>
      <w:r w:rsidR="00B821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образовательного учреждения</w:t>
      </w:r>
      <w:r w:rsidR="00C56B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индивидуальная адресная помощь каждому </w:t>
      </w:r>
      <w:r w:rsidR="00B821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обучающемуся, </w:t>
      </w:r>
      <w:r w:rsidR="00C56B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успеваемость и посещаемость школьников. Результаты ГИА-2020</w:t>
      </w:r>
      <w:r w:rsidR="00D871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которая прошла в </w:t>
      </w:r>
      <w:r w:rsidR="00B821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особых </w:t>
      </w:r>
      <w:r w:rsidR="00D871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условиях эпидемиологической обстановки, свидетельствуют о том, что все выпускники 9-х, 11-х классов получили аттестаты соответствующего уровня образования. Учащиеся, планировавшие продолжить обучение в высших учебных заведениях, успешно сдали ЕГЭ. Поэтому уже сейчас начинаем планомерную подготовку к ГИА-2021, но не натаски</w:t>
      </w:r>
      <w:r w:rsidR="000C3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ванием. </w:t>
      </w:r>
    </w:p>
    <w:p w14:paraId="44E98686" w14:textId="77777777" w:rsidR="00D871B2" w:rsidRDefault="002C442E" w:rsidP="00C451C5">
      <w:pPr>
        <w:pStyle w:val="a3"/>
        <w:shd w:val="clear" w:color="auto" w:fill="FEFEFE"/>
        <w:tabs>
          <w:tab w:val="left" w:pos="284"/>
        </w:tabs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="00D871B2">
        <w:rPr>
          <w:color w:val="020C22"/>
          <w:sz w:val="28"/>
          <w:szCs w:val="28"/>
        </w:rPr>
        <w:t>Качество образова</w:t>
      </w:r>
      <w:r>
        <w:rPr>
          <w:color w:val="020C22"/>
          <w:sz w:val="28"/>
          <w:szCs w:val="28"/>
        </w:rPr>
        <w:t xml:space="preserve">тельных результатов обучающихся </w:t>
      </w:r>
      <w:r w:rsidR="00D871B2">
        <w:rPr>
          <w:color w:val="020C22"/>
          <w:sz w:val="28"/>
          <w:szCs w:val="28"/>
        </w:rPr>
        <w:t xml:space="preserve">напрямую зависит от </w:t>
      </w:r>
      <w:r>
        <w:rPr>
          <w:color w:val="020C22"/>
          <w:sz w:val="28"/>
          <w:szCs w:val="28"/>
        </w:rPr>
        <w:t xml:space="preserve">квалификации и </w:t>
      </w:r>
      <w:r w:rsidR="00D871B2">
        <w:rPr>
          <w:color w:val="020C22"/>
          <w:sz w:val="28"/>
          <w:szCs w:val="28"/>
        </w:rPr>
        <w:t>профессиональных компетентностей педагогов</w:t>
      </w:r>
      <w:r>
        <w:rPr>
          <w:color w:val="020C22"/>
          <w:sz w:val="28"/>
          <w:szCs w:val="28"/>
        </w:rPr>
        <w:t>. Деятельность действующей в округе методической сети</w:t>
      </w:r>
      <w:r w:rsidR="00503DD0">
        <w:rPr>
          <w:color w:val="020C22"/>
          <w:sz w:val="28"/>
          <w:szCs w:val="28"/>
        </w:rPr>
        <w:t xml:space="preserve"> нацелена на </w:t>
      </w:r>
      <w:proofErr w:type="gramStart"/>
      <w:r w:rsidR="00503DD0">
        <w:rPr>
          <w:color w:val="020C22"/>
          <w:sz w:val="28"/>
          <w:szCs w:val="28"/>
        </w:rPr>
        <w:t>обеспечение  доступности</w:t>
      </w:r>
      <w:proofErr w:type="gramEnd"/>
      <w:r w:rsidR="00503DD0">
        <w:rPr>
          <w:color w:val="020C22"/>
          <w:sz w:val="28"/>
          <w:szCs w:val="28"/>
        </w:rPr>
        <w:t xml:space="preserve"> и качества методического сопровождения образовательного процесса, оказания помощи и поддержки руководящих и педагогических кадров. В 2020-2021 учебном году </w:t>
      </w:r>
      <w:r w:rsidR="00FD4894">
        <w:rPr>
          <w:color w:val="020C22"/>
          <w:sz w:val="28"/>
          <w:szCs w:val="28"/>
        </w:rPr>
        <w:t xml:space="preserve">методическая работа, ее </w:t>
      </w:r>
      <w:proofErr w:type="gramStart"/>
      <w:r w:rsidR="00FD4894">
        <w:rPr>
          <w:color w:val="020C22"/>
          <w:sz w:val="28"/>
          <w:szCs w:val="28"/>
        </w:rPr>
        <w:t xml:space="preserve">структура </w:t>
      </w:r>
      <w:r w:rsidR="008E7400">
        <w:rPr>
          <w:color w:val="020C22"/>
          <w:sz w:val="28"/>
          <w:szCs w:val="28"/>
        </w:rPr>
        <w:t xml:space="preserve"> </w:t>
      </w:r>
      <w:proofErr w:type="spellStart"/>
      <w:r w:rsidR="008E7400">
        <w:rPr>
          <w:color w:val="020C22"/>
          <w:sz w:val="28"/>
          <w:szCs w:val="28"/>
        </w:rPr>
        <w:t>тпкже</w:t>
      </w:r>
      <w:proofErr w:type="spellEnd"/>
      <w:proofErr w:type="gramEnd"/>
      <w:r w:rsidR="008E7400">
        <w:rPr>
          <w:color w:val="020C22"/>
          <w:sz w:val="28"/>
          <w:szCs w:val="28"/>
        </w:rPr>
        <w:t xml:space="preserve"> </w:t>
      </w:r>
      <w:r w:rsidR="00FD4894">
        <w:rPr>
          <w:color w:val="020C22"/>
          <w:sz w:val="28"/>
          <w:szCs w:val="28"/>
        </w:rPr>
        <w:t>будут ориентированы на профессиональный стандарт, расширение компетентностей</w:t>
      </w:r>
      <w:r w:rsidR="00930AF2">
        <w:rPr>
          <w:color w:val="020C22"/>
          <w:sz w:val="28"/>
          <w:szCs w:val="28"/>
        </w:rPr>
        <w:t xml:space="preserve"> педагогов</w:t>
      </w:r>
      <w:r w:rsidR="00FD4894">
        <w:rPr>
          <w:color w:val="020C22"/>
          <w:sz w:val="28"/>
          <w:szCs w:val="28"/>
        </w:rPr>
        <w:t xml:space="preserve">, необходимых для выполнения </w:t>
      </w:r>
      <w:r w:rsidR="00930AF2">
        <w:rPr>
          <w:color w:val="020C22"/>
          <w:sz w:val="28"/>
          <w:szCs w:val="28"/>
        </w:rPr>
        <w:t xml:space="preserve">ими </w:t>
      </w:r>
      <w:r w:rsidR="00FD4894">
        <w:rPr>
          <w:color w:val="020C22"/>
          <w:sz w:val="28"/>
          <w:szCs w:val="28"/>
        </w:rPr>
        <w:t xml:space="preserve">профессионально-педагогических функций в современных условиях: психолого-педагогическая, предметно-методологическая, исследовательская,  коммуникативная, компетентности в области медиатехнологий и управления </w:t>
      </w:r>
      <w:r w:rsidR="000C354D">
        <w:rPr>
          <w:color w:val="020C22"/>
          <w:sz w:val="28"/>
          <w:szCs w:val="28"/>
        </w:rPr>
        <w:t>системой «учитель-ученик»</w:t>
      </w:r>
      <w:r w:rsidR="006E4D0B">
        <w:rPr>
          <w:color w:val="020C22"/>
          <w:sz w:val="28"/>
          <w:szCs w:val="28"/>
        </w:rPr>
        <w:t>, «воспитатель-воспитанник»</w:t>
      </w:r>
      <w:r w:rsidR="000C354D">
        <w:rPr>
          <w:color w:val="020C22"/>
          <w:sz w:val="28"/>
          <w:szCs w:val="28"/>
        </w:rPr>
        <w:t>. С целью развития данных компетентностей</w:t>
      </w:r>
      <w:r w:rsidR="00B821AA">
        <w:rPr>
          <w:color w:val="020C22"/>
          <w:sz w:val="28"/>
          <w:szCs w:val="28"/>
        </w:rPr>
        <w:t>, профессиональных контактов и кругозора</w:t>
      </w:r>
      <w:r w:rsidR="000C354D">
        <w:rPr>
          <w:color w:val="020C22"/>
          <w:sz w:val="28"/>
          <w:szCs w:val="28"/>
        </w:rPr>
        <w:t xml:space="preserve"> </w:t>
      </w:r>
      <w:r w:rsidR="006E4D0B">
        <w:rPr>
          <w:color w:val="020C22"/>
          <w:sz w:val="28"/>
          <w:szCs w:val="28"/>
        </w:rPr>
        <w:t xml:space="preserve">педагогов </w:t>
      </w:r>
      <w:r w:rsidR="000C354D">
        <w:rPr>
          <w:color w:val="020C22"/>
          <w:sz w:val="28"/>
          <w:szCs w:val="28"/>
        </w:rPr>
        <w:t>в округе</w:t>
      </w:r>
      <w:r w:rsidR="00FD4894">
        <w:rPr>
          <w:color w:val="020C22"/>
          <w:sz w:val="28"/>
          <w:szCs w:val="28"/>
        </w:rPr>
        <w:t xml:space="preserve"> </w:t>
      </w:r>
      <w:r w:rsidR="00503DD0">
        <w:rPr>
          <w:color w:val="020C22"/>
          <w:sz w:val="28"/>
          <w:szCs w:val="28"/>
        </w:rPr>
        <w:t xml:space="preserve">в той или иной форме продолжат работу </w:t>
      </w:r>
      <w:r w:rsidR="006E4D0B">
        <w:rPr>
          <w:color w:val="020C22"/>
          <w:sz w:val="28"/>
          <w:szCs w:val="28"/>
        </w:rPr>
        <w:t xml:space="preserve">4 </w:t>
      </w:r>
      <w:r w:rsidR="00503DD0">
        <w:rPr>
          <w:color w:val="020C22"/>
          <w:sz w:val="28"/>
          <w:szCs w:val="28"/>
        </w:rPr>
        <w:t>методически</w:t>
      </w:r>
      <w:r w:rsidR="006E4D0B">
        <w:rPr>
          <w:color w:val="020C22"/>
          <w:sz w:val="28"/>
          <w:szCs w:val="28"/>
        </w:rPr>
        <w:t>х</w:t>
      </w:r>
      <w:r w:rsidR="00503DD0">
        <w:rPr>
          <w:color w:val="020C22"/>
          <w:sz w:val="28"/>
          <w:szCs w:val="28"/>
        </w:rPr>
        <w:t xml:space="preserve"> объединения, семинары-практикумы по самым актуальным вопросам обучения и воспитания, </w:t>
      </w:r>
      <w:r w:rsidR="00FD4894">
        <w:rPr>
          <w:color w:val="020C22"/>
          <w:sz w:val="28"/>
          <w:szCs w:val="28"/>
        </w:rPr>
        <w:t xml:space="preserve">в целях повышения престижа профессии педагога, презентации лучших педагогических практик будут организованы </w:t>
      </w:r>
      <w:r w:rsidR="00503DD0">
        <w:rPr>
          <w:color w:val="020C22"/>
          <w:sz w:val="28"/>
          <w:szCs w:val="28"/>
        </w:rPr>
        <w:t>конкурсы профессионального мастерства «</w:t>
      </w:r>
      <w:proofErr w:type="spellStart"/>
      <w:r w:rsidR="00503DD0">
        <w:rPr>
          <w:color w:val="020C22"/>
          <w:sz w:val="28"/>
          <w:szCs w:val="28"/>
        </w:rPr>
        <w:t>ПрофиУчитель</w:t>
      </w:r>
      <w:proofErr w:type="spellEnd"/>
      <w:r w:rsidR="00503DD0">
        <w:rPr>
          <w:color w:val="020C22"/>
          <w:sz w:val="28"/>
          <w:szCs w:val="28"/>
        </w:rPr>
        <w:t xml:space="preserve">», Интеллектуальные игры. С целью ускорения </w:t>
      </w:r>
      <w:proofErr w:type="gramStart"/>
      <w:r w:rsidR="00503DD0">
        <w:rPr>
          <w:color w:val="020C22"/>
          <w:sz w:val="28"/>
          <w:szCs w:val="28"/>
        </w:rPr>
        <w:t>процессов  адаптации</w:t>
      </w:r>
      <w:proofErr w:type="gramEnd"/>
      <w:r w:rsidR="00503DD0">
        <w:rPr>
          <w:color w:val="020C22"/>
          <w:sz w:val="28"/>
          <w:szCs w:val="28"/>
        </w:rPr>
        <w:t xml:space="preserve"> продолжит работу школа молодых специалистов</w:t>
      </w:r>
      <w:r w:rsidR="004E5253">
        <w:rPr>
          <w:color w:val="020C22"/>
          <w:sz w:val="28"/>
          <w:szCs w:val="28"/>
        </w:rPr>
        <w:t xml:space="preserve"> (9 молодых педагогов, 1 – по программе «Земский учитель»)</w:t>
      </w:r>
      <w:r w:rsidR="00503DD0">
        <w:rPr>
          <w:color w:val="020C22"/>
          <w:sz w:val="28"/>
          <w:szCs w:val="28"/>
        </w:rPr>
        <w:t xml:space="preserve">, школа руководителей. </w:t>
      </w:r>
      <w:proofErr w:type="gramStart"/>
      <w:r w:rsidR="00930AF2">
        <w:rPr>
          <w:color w:val="020C22"/>
          <w:sz w:val="28"/>
          <w:szCs w:val="28"/>
        </w:rPr>
        <w:t>В  учреждении</w:t>
      </w:r>
      <w:proofErr w:type="gramEnd"/>
      <w:r w:rsidR="00930AF2">
        <w:rPr>
          <w:color w:val="020C22"/>
          <w:sz w:val="28"/>
          <w:szCs w:val="28"/>
        </w:rPr>
        <w:t xml:space="preserve"> в</w:t>
      </w:r>
      <w:r w:rsidR="008558F8">
        <w:rPr>
          <w:color w:val="020C22"/>
          <w:sz w:val="28"/>
          <w:szCs w:val="28"/>
        </w:rPr>
        <w:t xml:space="preserve">ажным направлением контрольных мероприятий остается анализ деятельности педагогов через посещение </w:t>
      </w:r>
      <w:r w:rsidR="008E7400">
        <w:rPr>
          <w:color w:val="020C22"/>
          <w:sz w:val="28"/>
          <w:szCs w:val="28"/>
        </w:rPr>
        <w:t xml:space="preserve">и </w:t>
      </w:r>
      <w:proofErr w:type="spellStart"/>
      <w:r w:rsidR="008E7400">
        <w:rPr>
          <w:color w:val="020C22"/>
          <w:sz w:val="28"/>
          <w:szCs w:val="28"/>
        </w:rPr>
        <w:t>взаимопосещение</w:t>
      </w:r>
      <w:proofErr w:type="spellEnd"/>
      <w:r w:rsidR="008E7400">
        <w:rPr>
          <w:color w:val="020C22"/>
          <w:sz w:val="28"/>
          <w:szCs w:val="28"/>
        </w:rPr>
        <w:t xml:space="preserve"> </w:t>
      </w:r>
      <w:r w:rsidR="008558F8">
        <w:rPr>
          <w:color w:val="020C22"/>
          <w:sz w:val="28"/>
          <w:szCs w:val="28"/>
        </w:rPr>
        <w:t xml:space="preserve">уроков, внеурочных мероприятий, непосредственной образовательной деятельности, в ходе которого </w:t>
      </w:r>
      <w:r w:rsidR="006E4D0B">
        <w:rPr>
          <w:color w:val="020C22"/>
          <w:sz w:val="28"/>
          <w:szCs w:val="28"/>
        </w:rPr>
        <w:t xml:space="preserve">необходимо </w:t>
      </w:r>
      <w:r w:rsidR="008558F8">
        <w:rPr>
          <w:color w:val="020C22"/>
          <w:sz w:val="28"/>
          <w:szCs w:val="28"/>
        </w:rPr>
        <w:t>выявлять западающие компетенции педагогов</w:t>
      </w:r>
      <w:r w:rsidR="006E4D0B">
        <w:rPr>
          <w:color w:val="020C22"/>
          <w:sz w:val="28"/>
          <w:szCs w:val="28"/>
        </w:rPr>
        <w:t xml:space="preserve"> и своевременно оказывать им адресную </w:t>
      </w:r>
      <w:r w:rsidR="006E4D0B">
        <w:rPr>
          <w:color w:val="020C22"/>
          <w:sz w:val="28"/>
          <w:szCs w:val="28"/>
        </w:rPr>
        <w:lastRenderedPageBreak/>
        <w:t>методическую помощь</w:t>
      </w:r>
      <w:r w:rsidR="00020206">
        <w:rPr>
          <w:color w:val="020C22"/>
          <w:sz w:val="28"/>
          <w:szCs w:val="28"/>
        </w:rPr>
        <w:t xml:space="preserve">. </w:t>
      </w:r>
      <w:r w:rsidR="008558F8">
        <w:rPr>
          <w:color w:val="020C22"/>
          <w:sz w:val="28"/>
          <w:szCs w:val="28"/>
        </w:rPr>
        <w:t xml:space="preserve">Очень важным является и своевременная переподготовка и </w:t>
      </w:r>
      <w:r w:rsidR="00B821AA">
        <w:rPr>
          <w:color w:val="020C22"/>
          <w:sz w:val="28"/>
          <w:szCs w:val="28"/>
        </w:rPr>
        <w:t>обучение на курсах повышения квалификации</w:t>
      </w:r>
      <w:r w:rsidR="008558F8">
        <w:rPr>
          <w:color w:val="020C22"/>
          <w:sz w:val="28"/>
          <w:szCs w:val="28"/>
        </w:rPr>
        <w:t>.</w:t>
      </w:r>
    </w:p>
    <w:p w14:paraId="4DDAA80F" w14:textId="77777777" w:rsidR="001509B3" w:rsidRDefault="001509B3" w:rsidP="00C451C5">
      <w:pPr>
        <w:pStyle w:val="a3"/>
        <w:shd w:val="clear" w:color="auto" w:fill="FEFEFE"/>
        <w:tabs>
          <w:tab w:val="left" w:pos="284"/>
        </w:tabs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  <w:t>Главным является не только профессиональное развитие педагогов, но и людей, управляющих образовательными учреждениями. От вашей компетентности, грамотно выстроенной управленческой деятельности во многом зависит качество образования в учреждении. В этом учебном году апробируется модель оценочных процедур как для педагогов, так и для руководителей.</w:t>
      </w:r>
      <w:r w:rsidR="004E5253">
        <w:rPr>
          <w:color w:val="020C22"/>
          <w:sz w:val="28"/>
          <w:szCs w:val="28"/>
        </w:rPr>
        <w:t xml:space="preserve"> В последствии </w:t>
      </w:r>
      <w:r w:rsidR="00930AF2">
        <w:rPr>
          <w:color w:val="020C22"/>
          <w:sz w:val="28"/>
          <w:szCs w:val="28"/>
        </w:rPr>
        <w:t>б</w:t>
      </w:r>
      <w:r w:rsidR="004E5253">
        <w:rPr>
          <w:color w:val="020C22"/>
          <w:sz w:val="28"/>
          <w:szCs w:val="28"/>
        </w:rPr>
        <w:t>удет создана единая система оценки качества управленческих решений.</w:t>
      </w:r>
    </w:p>
    <w:p w14:paraId="586E1812" w14:textId="77777777" w:rsidR="001509B3" w:rsidRPr="001509B3" w:rsidRDefault="001509B3" w:rsidP="00C451C5">
      <w:pPr>
        <w:shd w:val="clear" w:color="auto" w:fill="FFFFFF"/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</w:t>
      </w:r>
      <w:r w:rsidR="00930A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ющим моментом, является задача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объективного проведения оценочных процедур – ВПР, ОГЭ, ЕГЭ, НИКО</w:t>
      </w:r>
      <w:r w:rsidR="00930A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максимально объективное оценивание, общественное наблюдение, соблюдение порядка проведения и критериев оценивания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29E5577" w14:textId="77777777" w:rsidR="001509B3" w:rsidRPr="001509B3" w:rsidRDefault="006E4D0B" w:rsidP="00C451C5">
      <w:pPr>
        <w:pStyle w:val="a3"/>
        <w:shd w:val="clear" w:color="auto" w:fill="FEFEFE"/>
        <w:tabs>
          <w:tab w:val="left" w:pos="284"/>
        </w:tabs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="001509B3">
        <w:rPr>
          <w:color w:val="020C22"/>
          <w:sz w:val="28"/>
          <w:szCs w:val="28"/>
        </w:rPr>
        <w:tab/>
      </w:r>
      <w:r>
        <w:rPr>
          <w:color w:val="020C22"/>
          <w:sz w:val="28"/>
          <w:szCs w:val="28"/>
        </w:rPr>
        <w:t xml:space="preserve">Важнейшей задачей системы образования, обусловленной возрождением роли человеческого каптала в современном мире, является создание условий для самоопределения, развития, раскрытия индивидуальных способностей и реализации возможностей всех обучающихся. </w:t>
      </w:r>
      <w:r w:rsidR="00930AF2">
        <w:rPr>
          <w:color w:val="212529"/>
          <w:sz w:val="28"/>
          <w:szCs w:val="28"/>
        </w:rPr>
        <w:t xml:space="preserve">В зоне </w:t>
      </w:r>
      <w:r w:rsidR="0022128C" w:rsidRPr="0022128C">
        <w:rPr>
          <w:color w:val="212529"/>
          <w:sz w:val="28"/>
          <w:szCs w:val="28"/>
        </w:rPr>
        <w:t>ответственности Министерства просвещения входит сфера самореализации и развития талантов</w:t>
      </w:r>
      <w:r w:rsidR="0022128C" w:rsidRPr="0022128C">
        <w:rPr>
          <w:color w:val="020C22"/>
          <w:sz w:val="28"/>
          <w:szCs w:val="28"/>
        </w:rPr>
        <w:t xml:space="preserve">. </w:t>
      </w:r>
      <w:r w:rsidRPr="0022128C">
        <w:rPr>
          <w:color w:val="020C22"/>
          <w:sz w:val="28"/>
          <w:szCs w:val="28"/>
        </w:rPr>
        <w:t>С целью выявления, поддержки, одаренных детей будут организованы</w:t>
      </w:r>
      <w:r>
        <w:rPr>
          <w:color w:val="020C22"/>
          <w:sz w:val="28"/>
          <w:szCs w:val="28"/>
        </w:rPr>
        <w:t xml:space="preserve"> ставшие уже традиционными научная конференция школьников, Интеллектуальные игры, Живая классика, Всероссийский конкурс сочинений</w:t>
      </w:r>
      <w:r w:rsidR="00020206">
        <w:rPr>
          <w:color w:val="020C22"/>
          <w:sz w:val="28"/>
          <w:szCs w:val="28"/>
        </w:rPr>
        <w:t>, олимпиады</w:t>
      </w:r>
      <w:r>
        <w:rPr>
          <w:color w:val="020C22"/>
          <w:sz w:val="28"/>
          <w:szCs w:val="28"/>
        </w:rPr>
        <w:t xml:space="preserve"> и др.,</w:t>
      </w:r>
      <w:r w:rsidR="0022128C">
        <w:rPr>
          <w:color w:val="020C22"/>
          <w:sz w:val="28"/>
          <w:szCs w:val="28"/>
        </w:rPr>
        <w:t xml:space="preserve"> которые выступают в качестве экспертизы талантов детей и средством повышения социального статуса знаний. К участию в данных мероприятиях со стороны администрации учреждений необходима планомерная подготовка детей, их качественное проведение</w:t>
      </w:r>
      <w:r w:rsidR="00020206">
        <w:rPr>
          <w:color w:val="020C22"/>
          <w:sz w:val="28"/>
          <w:szCs w:val="28"/>
        </w:rPr>
        <w:t xml:space="preserve"> на уровне образовательного учреждения</w:t>
      </w:r>
      <w:r w:rsidR="0022128C">
        <w:rPr>
          <w:color w:val="020C22"/>
          <w:sz w:val="28"/>
          <w:szCs w:val="28"/>
        </w:rPr>
        <w:t>.</w:t>
      </w:r>
    </w:p>
    <w:p w14:paraId="5F41716C" w14:textId="77777777" w:rsidR="00020206" w:rsidRPr="00020206" w:rsidRDefault="003969A4" w:rsidP="00C451C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Ещё одной из задач, обозначенных Президентом России, названо воспитание. </w:t>
      </w:r>
      <w:r w:rsidR="0022128C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Внесены </w:t>
      </w:r>
      <w:proofErr w:type="gramStart"/>
      <w:r w:rsidR="0022128C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поправки </w:t>
      </w:r>
      <w:r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</w:t>
      </w:r>
      <w:proofErr w:type="gramEnd"/>
      <w:r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закон об образовании в части организации воспитательной системы.</w:t>
      </w:r>
      <w:r w:rsidR="00020206" w:rsidRPr="000202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002C2" w:rsidRPr="00020206">
        <w:rPr>
          <w:rFonts w:ascii="Times New Roman" w:hAnsi="Times New Roman" w:cs="Times New Roman"/>
          <w:color w:val="555555"/>
          <w:sz w:val="28"/>
          <w:szCs w:val="28"/>
        </w:rPr>
        <w:t>С сентября 2020 года образовательные организации должны будут постепенно</w:t>
      </w:r>
      <w:r w:rsidR="00B002C2" w:rsidRPr="0002020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включаться в деятельность по разработке и внедрению рабочих программ воспитания, а с 1 сентября 2021 года внедрение примерных программ станет обязательным для всех</w:t>
      </w:r>
      <w:r w:rsidR="00EB0A8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это будет четкая, ла</w:t>
      </w:r>
      <w:r w:rsidR="004E525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коничная программа воспитания</w:t>
      </w:r>
      <w:r w:rsidR="00B002C2" w:rsidRPr="0002020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r w:rsidR="004E525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26 регионов в настоящее время в эксперименте.</w:t>
      </w:r>
    </w:p>
    <w:p w14:paraId="6CA9291A" w14:textId="77777777" w:rsidR="00020206" w:rsidRDefault="00020206" w:rsidP="00C451C5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020206">
        <w:rPr>
          <w:color w:val="333333"/>
          <w:sz w:val="28"/>
          <w:szCs w:val="28"/>
        </w:rPr>
        <w:t>Стратегически важным инструментом воспитания подрастающего поколения является активное включение его в молодежные движения, таких как «Российско</w:t>
      </w:r>
      <w:r>
        <w:rPr>
          <w:color w:val="333333"/>
          <w:sz w:val="28"/>
          <w:szCs w:val="28"/>
        </w:rPr>
        <w:t>е движение школьников», «</w:t>
      </w:r>
      <w:proofErr w:type="spellStart"/>
      <w:r>
        <w:rPr>
          <w:color w:val="333333"/>
          <w:sz w:val="28"/>
          <w:szCs w:val="28"/>
        </w:rPr>
        <w:t>Юнармия</w:t>
      </w:r>
      <w:proofErr w:type="spellEnd"/>
      <w:r>
        <w:rPr>
          <w:color w:val="333333"/>
          <w:sz w:val="28"/>
          <w:szCs w:val="28"/>
        </w:rPr>
        <w:t>»,</w:t>
      </w:r>
      <w:r w:rsidRPr="00020206">
        <w:rPr>
          <w:color w:val="333333"/>
          <w:sz w:val="28"/>
          <w:szCs w:val="28"/>
        </w:rPr>
        <w:t xml:space="preserve"> </w:t>
      </w:r>
      <w:r w:rsidR="004E5253">
        <w:rPr>
          <w:color w:val="333333"/>
          <w:sz w:val="28"/>
          <w:szCs w:val="28"/>
        </w:rPr>
        <w:t xml:space="preserve">создание и деятельность </w:t>
      </w:r>
      <w:r w:rsidRPr="00020206">
        <w:rPr>
          <w:color w:val="333333"/>
          <w:sz w:val="28"/>
          <w:szCs w:val="28"/>
        </w:rPr>
        <w:t>волонтерски</w:t>
      </w:r>
      <w:r w:rsidR="004E5253">
        <w:rPr>
          <w:color w:val="333333"/>
          <w:sz w:val="28"/>
          <w:szCs w:val="28"/>
        </w:rPr>
        <w:t>х</w:t>
      </w:r>
      <w:r w:rsidRPr="00020206">
        <w:rPr>
          <w:color w:val="333333"/>
          <w:sz w:val="28"/>
          <w:szCs w:val="28"/>
        </w:rPr>
        <w:t xml:space="preserve"> отряд</w:t>
      </w:r>
      <w:r w:rsidR="004E5253">
        <w:rPr>
          <w:color w:val="333333"/>
          <w:sz w:val="28"/>
          <w:szCs w:val="28"/>
        </w:rPr>
        <w:t>ов</w:t>
      </w:r>
      <w:r w:rsidRPr="00020206">
        <w:rPr>
          <w:color w:val="333333"/>
          <w:sz w:val="28"/>
          <w:szCs w:val="28"/>
        </w:rPr>
        <w:t>.</w:t>
      </w:r>
    </w:p>
    <w:p w14:paraId="309AC7BA" w14:textId="77777777" w:rsidR="00EB0A85" w:rsidRDefault="00AE1CD0" w:rsidP="00C451C5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что еще следует обратить внимание:</w:t>
      </w:r>
    </w:p>
    <w:p w14:paraId="3CECF905" w14:textId="77777777" w:rsidR="00AE1CD0" w:rsidRDefault="00AE1CD0" w:rsidP="00C451C5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корректировка национального проекта «Образование» - к 2030 году «Точки роста» во всех сельских школах,</w:t>
      </w:r>
    </w:p>
    <w:p w14:paraId="6A1A1579" w14:textId="77777777" w:rsidR="00AE1CD0" w:rsidRDefault="00AE1CD0" w:rsidP="00C451C5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интеграция дополнительного и общего </w:t>
      </w:r>
      <w:proofErr w:type="gramStart"/>
      <w:r>
        <w:rPr>
          <w:color w:val="333333"/>
          <w:sz w:val="28"/>
          <w:szCs w:val="28"/>
        </w:rPr>
        <w:t>образования  (</w:t>
      </w:r>
      <w:proofErr w:type="gramEnd"/>
      <w:r>
        <w:rPr>
          <w:color w:val="333333"/>
          <w:sz w:val="28"/>
          <w:szCs w:val="28"/>
          <w:lang w:val="en-US"/>
        </w:rPr>
        <w:t>IT</w:t>
      </w:r>
      <w:r w:rsidR="008E7400">
        <w:rPr>
          <w:color w:val="333333"/>
          <w:sz w:val="28"/>
          <w:szCs w:val="28"/>
        </w:rPr>
        <w:t>-клуб</w:t>
      </w:r>
      <w:r>
        <w:rPr>
          <w:color w:val="333333"/>
          <w:sz w:val="28"/>
          <w:szCs w:val="28"/>
        </w:rPr>
        <w:t xml:space="preserve">ы, </w:t>
      </w:r>
      <w:proofErr w:type="spellStart"/>
      <w:r>
        <w:rPr>
          <w:color w:val="333333"/>
          <w:sz w:val="28"/>
          <w:szCs w:val="28"/>
        </w:rPr>
        <w:t>Кванториум</w:t>
      </w:r>
      <w:proofErr w:type="spellEnd"/>
      <w:r>
        <w:rPr>
          <w:color w:val="333333"/>
          <w:sz w:val="28"/>
          <w:szCs w:val="28"/>
        </w:rPr>
        <w:t xml:space="preserve">, мобильные </w:t>
      </w:r>
      <w:proofErr w:type="spellStart"/>
      <w:r>
        <w:rPr>
          <w:color w:val="333333"/>
          <w:sz w:val="28"/>
          <w:szCs w:val="28"/>
        </w:rPr>
        <w:t>Кванториумы</w:t>
      </w:r>
      <w:proofErr w:type="spellEnd"/>
      <w:r>
        <w:rPr>
          <w:color w:val="333333"/>
          <w:sz w:val="28"/>
          <w:szCs w:val="28"/>
        </w:rPr>
        <w:t>),</w:t>
      </w:r>
    </w:p>
    <w:p w14:paraId="05B6A8F0" w14:textId="77777777" w:rsidR="00AE1CD0" w:rsidRDefault="00AE1CD0" w:rsidP="00C451C5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-поправки в Трудовой кодекс в части изменений в отраслевой си</w:t>
      </w:r>
      <w:r w:rsidR="008E7400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теме оплаты труда,</w:t>
      </w:r>
    </w:p>
    <w:p w14:paraId="4B7BBAD4" w14:textId="77777777" w:rsidR="00AE1CD0" w:rsidRDefault="00AE1CD0" w:rsidP="00C451C5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ликвидация   информационного неравенства субъектов- Цифровая образовательная среда (</w:t>
      </w:r>
      <w:proofErr w:type="spellStart"/>
      <w:r>
        <w:rPr>
          <w:color w:val="333333"/>
          <w:sz w:val="28"/>
          <w:szCs w:val="28"/>
        </w:rPr>
        <w:t>Ямск</w:t>
      </w:r>
      <w:proofErr w:type="spellEnd"/>
      <w:r>
        <w:rPr>
          <w:color w:val="333333"/>
          <w:sz w:val="28"/>
          <w:szCs w:val="28"/>
        </w:rPr>
        <w:t>, Тахтоямск).</w:t>
      </w:r>
    </w:p>
    <w:p w14:paraId="64BB4755" w14:textId="77777777" w:rsidR="004E5253" w:rsidRPr="00020206" w:rsidRDefault="004E5253" w:rsidP="00C451C5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сложившихся неблагоприятных условиях пандемии первоочередной задачей остается безопасность и сохранение здоровья обучающихся и сотрудников. Мы пережили </w:t>
      </w:r>
      <w:r w:rsidR="00737153">
        <w:rPr>
          <w:color w:val="333333"/>
          <w:sz w:val="28"/>
          <w:szCs w:val="28"/>
        </w:rPr>
        <w:t xml:space="preserve">непростой учебный год дистанционного обучения. Надеемся, что этот учебный год пройдет в нормальном русле. А чтобы наша совместная работа по </w:t>
      </w:r>
      <w:r w:rsidR="00C451C5">
        <w:rPr>
          <w:color w:val="333333"/>
          <w:sz w:val="28"/>
          <w:szCs w:val="28"/>
        </w:rPr>
        <w:t xml:space="preserve">всем направлениям деятельности в том числе и по </w:t>
      </w:r>
      <w:r w:rsidR="00737153">
        <w:rPr>
          <w:color w:val="333333"/>
          <w:sz w:val="28"/>
          <w:szCs w:val="28"/>
        </w:rPr>
        <w:t>повышению качества образования</w:t>
      </w:r>
      <w:r w:rsidR="00C451C5">
        <w:rPr>
          <w:color w:val="333333"/>
          <w:sz w:val="28"/>
          <w:szCs w:val="28"/>
        </w:rPr>
        <w:t>,</w:t>
      </w:r>
      <w:r w:rsidR="00737153">
        <w:rPr>
          <w:color w:val="333333"/>
          <w:sz w:val="28"/>
          <w:szCs w:val="28"/>
        </w:rPr>
        <w:t xml:space="preserve"> дала нужные нам результаты, будем помнить</w:t>
      </w:r>
      <w:r w:rsidR="00EB0A85">
        <w:rPr>
          <w:color w:val="333333"/>
          <w:sz w:val="28"/>
          <w:szCs w:val="28"/>
        </w:rPr>
        <w:t xml:space="preserve"> о том</w:t>
      </w:r>
      <w:r w:rsidR="00737153">
        <w:rPr>
          <w:color w:val="333333"/>
          <w:sz w:val="28"/>
          <w:szCs w:val="28"/>
        </w:rPr>
        <w:t xml:space="preserve">, что детский сад, школа  - это не </w:t>
      </w:r>
      <w:r w:rsidR="00EB0A85">
        <w:rPr>
          <w:color w:val="333333"/>
          <w:sz w:val="28"/>
          <w:szCs w:val="28"/>
        </w:rPr>
        <w:t xml:space="preserve">только </w:t>
      </w:r>
      <w:r w:rsidR="00737153">
        <w:rPr>
          <w:color w:val="333333"/>
          <w:sz w:val="28"/>
          <w:szCs w:val="28"/>
        </w:rPr>
        <w:t xml:space="preserve">подготовка к жизни, </w:t>
      </w:r>
      <w:r w:rsidR="00EB0A85">
        <w:rPr>
          <w:color w:val="333333"/>
          <w:sz w:val="28"/>
          <w:szCs w:val="28"/>
        </w:rPr>
        <w:t>но и</w:t>
      </w:r>
      <w:r w:rsidR="00737153">
        <w:rPr>
          <w:color w:val="333333"/>
          <w:sz w:val="28"/>
          <w:szCs w:val="28"/>
        </w:rPr>
        <w:t xml:space="preserve"> сама жизнь, и хочется, чтобы для каждого ребенка она была интересной, полноценной, насыщенной</w:t>
      </w:r>
      <w:r w:rsidR="00EB0A85">
        <w:rPr>
          <w:color w:val="333333"/>
          <w:sz w:val="28"/>
          <w:szCs w:val="28"/>
        </w:rPr>
        <w:t xml:space="preserve">, полезной, определяющей его дальнейшую </w:t>
      </w:r>
      <w:r w:rsidR="00C451C5">
        <w:rPr>
          <w:color w:val="333333"/>
          <w:sz w:val="28"/>
          <w:szCs w:val="28"/>
        </w:rPr>
        <w:t xml:space="preserve">благополучную </w:t>
      </w:r>
      <w:r w:rsidR="00EB0A85">
        <w:rPr>
          <w:color w:val="333333"/>
          <w:sz w:val="28"/>
          <w:szCs w:val="28"/>
        </w:rPr>
        <w:t>судьбу.</w:t>
      </w:r>
    </w:p>
    <w:p w14:paraId="4E6B864D" w14:textId="77777777" w:rsidR="00003FF3" w:rsidRDefault="00003FF3" w:rsidP="00003FF3">
      <w:pPr>
        <w:shd w:val="clear" w:color="auto" w:fill="FFFFFF"/>
        <w:tabs>
          <w:tab w:val="left" w:pos="6132"/>
        </w:tabs>
        <w:spacing w:after="100" w:afterAutospacing="1" w:line="276" w:lineRule="auto"/>
        <w:ind w:firstLine="708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О.В.Назаренко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заместитель руководителя Комитета образования </w:t>
      </w:r>
    </w:p>
    <w:p w14:paraId="7FAC6C6E" w14:textId="0BA4DAD3" w:rsidR="00B002C2" w:rsidRPr="00020206" w:rsidRDefault="00003FF3" w:rsidP="00003FF3">
      <w:pPr>
        <w:shd w:val="clear" w:color="auto" w:fill="FFFFFF"/>
        <w:tabs>
          <w:tab w:val="left" w:pos="6132"/>
        </w:tabs>
        <w:spacing w:after="100" w:afterAutospacing="1" w:line="276" w:lineRule="auto"/>
        <w:ind w:firstLine="708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 «Ольский городской округ» </w:t>
      </w:r>
    </w:p>
    <w:p w14:paraId="14C8AF06" w14:textId="77777777" w:rsidR="006B155E" w:rsidRPr="006B155E" w:rsidRDefault="006B155E" w:rsidP="006B155E">
      <w:pPr>
        <w:rPr>
          <w:rFonts w:cs="Times New Roman"/>
          <w:sz w:val="28"/>
          <w:szCs w:val="28"/>
        </w:rPr>
      </w:pPr>
    </w:p>
    <w:p w14:paraId="71EF44C8" w14:textId="77777777" w:rsidR="006B155E" w:rsidRPr="006B155E" w:rsidRDefault="006B155E" w:rsidP="006B155E">
      <w:pPr>
        <w:rPr>
          <w:rFonts w:cs="Times New Roman"/>
          <w:sz w:val="28"/>
          <w:szCs w:val="28"/>
        </w:rPr>
      </w:pPr>
    </w:p>
    <w:p w14:paraId="032E9110" w14:textId="77777777" w:rsidR="006B155E" w:rsidRPr="006B155E" w:rsidRDefault="006B155E" w:rsidP="006B155E">
      <w:pPr>
        <w:rPr>
          <w:rFonts w:cs="Times New Roman"/>
          <w:sz w:val="28"/>
          <w:szCs w:val="28"/>
        </w:rPr>
      </w:pPr>
    </w:p>
    <w:p w14:paraId="2C7FD593" w14:textId="77777777" w:rsidR="006B155E" w:rsidRDefault="006B155E" w:rsidP="006B155E">
      <w:pPr>
        <w:rPr>
          <w:rFonts w:cs="Times New Roman"/>
          <w:sz w:val="28"/>
          <w:szCs w:val="28"/>
        </w:rPr>
      </w:pPr>
    </w:p>
    <w:sectPr w:rsidR="006B155E" w:rsidSect="00C451C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C2"/>
    <w:rsid w:val="00003FF3"/>
    <w:rsid w:val="00020206"/>
    <w:rsid w:val="000435F6"/>
    <w:rsid w:val="000C354D"/>
    <w:rsid w:val="001509B3"/>
    <w:rsid w:val="0022128C"/>
    <w:rsid w:val="0027577E"/>
    <w:rsid w:val="002C442E"/>
    <w:rsid w:val="00357835"/>
    <w:rsid w:val="003969A4"/>
    <w:rsid w:val="003A6E6E"/>
    <w:rsid w:val="00473BCE"/>
    <w:rsid w:val="004E5253"/>
    <w:rsid w:val="00503DD0"/>
    <w:rsid w:val="005A32C2"/>
    <w:rsid w:val="00605AC8"/>
    <w:rsid w:val="006073D2"/>
    <w:rsid w:val="006B155E"/>
    <w:rsid w:val="006E4D0B"/>
    <w:rsid w:val="00737153"/>
    <w:rsid w:val="007B4CE7"/>
    <w:rsid w:val="007C3B9D"/>
    <w:rsid w:val="008558F8"/>
    <w:rsid w:val="008E7400"/>
    <w:rsid w:val="00930AF2"/>
    <w:rsid w:val="00A3523B"/>
    <w:rsid w:val="00A677AF"/>
    <w:rsid w:val="00AE1CD0"/>
    <w:rsid w:val="00B002C2"/>
    <w:rsid w:val="00B821AA"/>
    <w:rsid w:val="00C451C5"/>
    <w:rsid w:val="00C56BA7"/>
    <w:rsid w:val="00C74B63"/>
    <w:rsid w:val="00C87D52"/>
    <w:rsid w:val="00D871B2"/>
    <w:rsid w:val="00DB2A49"/>
    <w:rsid w:val="00E43B1E"/>
    <w:rsid w:val="00E64C3F"/>
    <w:rsid w:val="00E72A6B"/>
    <w:rsid w:val="00E73C94"/>
    <w:rsid w:val="00EB0A85"/>
    <w:rsid w:val="00F660CE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57AC"/>
  <w15:docId w15:val="{5D5E6280-08F0-4420-BA81-4C61E096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2C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1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6B155E"/>
  </w:style>
  <w:style w:type="character" w:styleId="a5">
    <w:name w:val="Hyperlink"/>
    <w:basedOn w:val="a0"/>
    <w:uiPriority w:val="99"/>
    <w:semiHidden/>
    <w:unhideWhenUsed/>
    <w:rsid w:val="006B155E"/>
    <w:rPr>
      <w:color w:val="0000FF"/>
      <w:u w:val="single"/>
    </w:rPr>
  </w:style>
  <w:style w:type="character" w:customStyle="1" w:styleId="blk">
    <w:name w:val="blk"/>
    <w:basedOn w:val="a0"/>
    <w:rsid w:val="006B155E"/>
  </w:style>
  <w:style w:type="character" w:customStyle="1" w:styleId="hl">
    <w:name w:val="hl"/>
    <w:basedOn w:val="a0"/>
    <w:rsid w:val="006B155E"/>
  </w:style>
  <w:style w:type="character" w:styleId="a6">
    <w:name w:val="Emphasis"/>
    <w:basedOn w:val="a0"/>
    <w:uiPriority w:val="20"/>
    <w:qFormat/>
    <w:rsid w:val="00396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2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22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9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2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3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7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0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9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9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5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4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D3A7-8D32-4C82-9318-7FEB7904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3</cp:revision>
  <dcterms:created xsi:type="dcterms:W3CDTF">2020-09-17T20:39:00Z</dcterms:created>
  <dcterms:modified xsi:type="dcterms:W3CDTF">2021-09-05T03:48:00Z</dcterms:modified>
</cp:coreProperties>
</file>