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Деятельность педагога в </w:t>
      </w:r>
      <w:proofErr w:type="spellStart"/>
      <w:r w:rsidRPr="00C231EF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профориентационных</w:t>
      </w:r>
      <w:proofErr w:type="spellEnd"/>
      <w:r w:rsidRPr="00C231EF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 целях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Важнейшей педагогической проблемой и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практикоориентированной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задачей становится внесение в общеобразовательный процесс средств и методик, помогающих «открывать» себя в различных видах деятельности. При этом необходимо вернуть старшеклассника в сложноорганизованное пространство через вхождение в мир профессиональной субкультуры.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подход позволяет рассмотреть профориентацию с позиции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гуманитаризации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образования: в контексте формирования ценностных ориентаций, личности подростка, привлечения подростков к оперированию познавательными методами при изучении школьных предметов. В этом случае критерием успешности молодого человека становится не столько результативность в изучении школьных предметов, сколько универсальное отношение человека к собственным возможностям познания и преобразования природы, способность к рефлексивному осмыслению своего отношения к окружающей реальности, иначе ребенок не осознает своей траектории основания социокультурного и образовательного пространства в рамках профильного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психолога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Л.Розенталя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ситуации, когда педагог ожидает «выдающихся успехов» от детей, они действительно эти успехи начинают показывать.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должны решаться не только индивидуально, но и через групповые формы работы. Для учителя подобные условия создаются на уроке. Сегодня переход к деятельностной основе образования может основываться на внутренней дифференциации образовательного процесса, где на первый план выходят </w:t>
      </w:r>
      <w:r w:rsidRPr="00C231E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функции учителя:</w:t>
      </w:r>
    </w:p>
    <w:p w:rsidR="00C231EF" w:rsidRPr="00C231EF" w:rsidRDefault="00C231EF" w:rsidP="00C231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со школьниками (беседы, консультации и т.д.).</w:t>
      </w:r>
    </w:p>
    <w:p w:rsidR="00C231EF" w:rsidRPr="00C231EF" w:rsidRDefault="00C231EF" w:rsidP="00C231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диагностика (включение в процесс обучения педагогических методик для диагностики характера динамики успешности освоения дисциплины)</w:t>
      </w:r>
    </w:p>
    <w:p w:rsidR="00C231EF" w:rsidRPr="00C231EF" w:rsidRDefault="00C231EF" w:rsidP="00C231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Режиссирование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урока (введение в структуру урока органической составляющей, направленной на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цели)</w:t>
      </w:r>
    </w:p>
    <w:p w:rsidR="00C231EF" w:rsidRPr="00C231EF" w:rsidRDefault="00C231EF" w:rsidP="00C231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(поддержание и развитие исследовательских навыков старшеклассников, способствование формированию самостоятельности навыков планирования, уровня самооценки через научные проекты, исследования)</w:t>
      </w:r>
    </w:p>
    <w:p w:rsidR="00C231EF" w:rsidRPr="00C231EF" w:rsidRDefault="00C231EF" w:rsidP="00C231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тренинга (активные методы, стимулирующие интерес, с одной стороны, к самому изучаемому предмету, с другой – к своим собственным интересам).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Педагогу нередко требуется вполне конкретная поддержка. Так, педагог-психолог может организовать обучающие семинары, которые практически демонстрировали бы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методики в рамках урока, </w:t>
      </w: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тематику проектных работ,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тренинговые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приемы. Нередко педагогу требуется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о направленности того или иного коллектива выпускников. Одной из форм передачи подобной информации может стать </w:t>
      </w:r>
      <w:r w:rsidRPr="00C231E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педагогический консилиум</w:t>
      </w: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Его цель – изучение индивидуальных особенностей учащихся, оказание консультативной помощи ученикам, родителям и педагогам в реализации идей профильного обучения.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Р.Д.Левит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считает, что важным и необходимым направлением может стать совместная деятельность социального педагога и различных методических объединений. В школе существуют различные формы внеурочной работы: предметные недели, экскурсионная работа, проведение праздничных мероприятий, театральные постановки.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Предметная неделя</w:t>
      </w: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комплекс мероприятий, связанных с определенным учебным предметом (неделя истории) или рядом предметов (неделя естественнонаучных дисциплин). Этот вид деятельности менее традиционен, нежели урок и с точки зрения технологии и педагогики представляет собой перевод процесса познания в деятельность. В контексте реализации идей профильного обучения, суть которых заключается в том, что ученик – не пассивный слушатель, а активный участник, старшеклассник может получить конкретную задачу и решить ее самостоятельно, поскольку при подготовке к какому-либо мероприятию в рамках предметной недели учащийся выступает как партнер учителя при ведущей роли последнего.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А.И.Савенков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полагает, что важным вопросом профориентации является обогащение учебного материала. Необходимо отметить, что данный процесс двухуровневый: первый - "горизонтальный" и второй - "вертикальный". Под термином "горизонтальное обогащение" в рамках профильного обучения следует понимать систему мер по дополнению базисного учебного плана специальными, интегрированными курсами – элективными. Они направлены на решение проблемы развития ребенка в трех основных направлениях:</w:t>
      </w:r>
    </w:p>
    <w:p w:rsidR="00C231EF" w:rsidRPr="00C231EF" w:rsidRDefault="00C231EF" w:rsidP="00C231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 психосоциального развития,</w:t>
      </w:r>
    </w:p>
    <w:p w:rsidR="00C231EF" w:rsidRPr="00C231EF" w:rsidRDefault="00C231EF" w:rsidP="00C231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 когнитивного развития,</w:t>
      </w:r>
    </w:p>
    <w:p w:rsidR="00C231EF" w:rsidRPr="00C231EF" w:rsidRDefault="00C231EF" w:rsidP="00C231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 физического развития.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Дополнительными путями "горизонтального обогащения" является вариативный компонент образовательной деятельности. Педагог совместно с психологом может предложить учащимся кроме традиционных путей факультативы, школьные кафедры, кружки, студии.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словам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О.П.Гришакиной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наиболее важным в рамках оказания помощи в профессиональном становлении молодого человека является сотрудничество с различными специалистами – система отношений школы и различных социальных субъектов региона, ориентированная на достижение общих интересов, исходя из социальных запросов и общих требований к образованию.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успешности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педагог должен затрагивать различные уровни: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b/>
          <w:bCs/>
          <w:i/>
          <w:iCs/>
          <w:color w:val="400040"/>
          <w:sz w:val="28"/>
          <w:szCs w:val="28"/>
          <w:lang w:eastAsia="ru-RU"/>
        </w:rPr>
        <w:t>Муниципальный уровень</w:t>
      </w: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управление образованием, методический центр,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среднеспециальные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высшие профессиональные учебные заведения, предприятия, учреждения дополнительного образования, центр занятости населения,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b/>
          <w:bCs/>
          <w:i/>
          <w:iCs/>
          <w:color w:val="400040"/>
          <w:sz w:val="28"/>
          <w:szCs w:val="28"/>
          <w:lang w:eastAsia="ru-RU"/>
        </w:rPr>
        <w:t>Региональный уровень</w:t>
      </w: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областная служба занятости, профессиональные учебные заведения области,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может использовать информацию от социальных партнеров как показатель эффективности собственной деятельности.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Н.С.Пряжников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Н.В.Самоукина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указывают, что нерешенность проблемы оценки эффективности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часто приводит к неадекватной самооценке педагогом своего труда, невозможностью адекватного планирования практической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Е.А.Климов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несколько групп показателей эффективности: реальный выбор, его успешность, реалистичность, «психофизиологическая цена», удовлетворенность.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Реальная эффективность иногда может быть оценена по </w:t>
      </w:r>
      <w:proofErr w:type="gram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прошествии</w:t>
      </w:r>
      <w:proofErr w:type="gram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нескольких лет, когда станет ясно, успешно ли реализовал себя человек в избранном направлении.</w:t>
      </w:r>
    </w:p>
    <w:p w:rsidR="00C231EF" w:rsidRPr="00C231EF" w:rsidRDefault="00C231EF" w:rsidP="00C231EF">
      <w:pPr>
        <w:spacing w:before="30" w:after="30" w:line="300" w:lineRule="atLeast"/>
        <w:ind w:right="7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Формы и методы работы педагога по профориентации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Р.В.Овчаровой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знакомство с миром профессий – лишь одна из задач профориентации, старшеклассник должен стать как активным исследователем мира образовательных услуг, так и коммуникатором, способным найти в общении с людьми различных возрастов ответы на вопросы профессионального самоопределения.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Л.Брукс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отмечает, что информация не будет иметь эффекта, пока клиент не готов принять ее. Поэтому на первый план выходят </w:t>
      </w:r>
      <w:r w:rsidRPr="00C231E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активизирующие </w:t>
      </w:r>
      <w:proofErr w:type="spellStart"/>
      <w:r w:rsidRPr="00C231E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профориентационные</w:t>
      </w:r>
      <w:proofErr w:type="spellEnd"/>
      <w:r w:rsidRPr="00C231E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методы</w:t>
      </w: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них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Н.С.Пряжников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выделяет следующие:</w:t>
      </w:r>
      <w:proofErr w:type="gramEnd"/>
    </w:p>
    <w:p w:rsidR="00C231EF" w:rsidRPr="00C231EF" w:rsidRDefault="00C231EF" w:rsidP="00C231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игры.</w:t>
      </w:r>
    </w:p>
    <w:p w:rsidR="00C231EF" w:rsidRPr="00C231EF" w:rsidRDefault="00C231EF" w:rsidP="00C231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Игровые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упражнения.</w:t>
      </w:r>
    </w:p>
    <w:p w:rsidR="00C231EF" w:rsidRPr="00C231EF" w:rsidRDefault="00C231EF" w:rsidP="00C231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Бланковые игры с классом.</w:t>
      </w:r>
    </w:p>
    <w:p w:rsidR="00C231EF" w:rsidRPr="00C231EF" w:rsidRDefault="00C231EF" w:rsidP="00C231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Карточные бланковые игры.</w:t>
      </w:r>
    </w:p>
    <w:p w:rsidR="00C231EF" w:rsidRPr="00C231EF" w:rsidRDefault="00C231EF" w:rsidP="00C231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Карточные информационно-поисковые технологии.</w:t>
      </w:r>
    </w:p>
    <w:p w:rsidR="00C231EF" w:rsidRPr="00C231EF" w:rsidRDefault="00C231EF" w:rsidP="00C231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Карточные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профконсультационные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игры.</w:t>
      </w:r>
    </w:p>
    <w:p w:rsidR="00C231EF" w:rsidRPr="00C231EF" w:rsidRDefault="00C231EF" w:rsidP="00C231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Настольные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</w:t>
      </w:r>
    </w:p>
    <w:p w:rsidR="00C231EF" w:rsidRPr="00C231EF" w:rsidRDefault="00C231EF" w:rsidP="00C231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Активизирующие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опросники.</w:t>
      </w:r>
    </w:p>
    <w:p w:rsidR="00C231EF" w:rsidRPr="00C231EF" w:rsidRDefault="00C231EF" w:rsidP="00C231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 анализа и самоанализа ситуаций профессионального самоопределения.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позволяют рассмотреть ценностно-смысловые аспекты профессионального выбора, планировать дальние и ближние </w:t>
      </w: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перспективы профессионального развития; зримо представить профессии, рассмотреть различные внешние и внутренние препятствия на путик профессиональным и жизненным целям, моделировать сам процесс профессионального выбора.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Р.В.Овчарова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выделяет </w:t>
      </w:r>
      <w:r w:rsidRPr="00C231E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3 группы игр</w:t>
      </w: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231EF" w:rsidRPr="00C231EF" w:rsidRDefault="00C231EF" w:rsidP="00C231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налаживания контакта,</w:t>
      </w:r>
    </w:p>
    <w:p w:rsidR="00C231EF" w:rsidRPr="00C231EF" w:rsidRDefault="00C231EF" w:rsidP="00C231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моделирующие</w:t>
      </w:r>
      <w:proofErr w:type="gram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профессиональную деятельность, знакомящие с конкретными профессиями.</w:t>
      </w:r>
    </w:p>
    <w:p w:rsidR="00C231EF" w:rsidRPr="00C231EF" w:rsidRDefault="00C231EF" w:rsidP="00C231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моделирующие сам процесс выбора профессии.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игры можно модифицировать, если учащиеся затрудняются в выполнении определенных требований. Так,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Н.С.Пряжников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пример модификации игры «Угадай профессию», которая основывается непосредственно на схеме анализа </w:t>
      </w:r>
      <w:proofErr w:type="gram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</w:t>
      </w:r>
      <w:proofErr w:type="gram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«Формулы профессии». </w:t>
      </w:r>
      <w:proofErr w:type="gram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традиционном варианте выделяются обобщенные характеристики профессий (они позволяют в закодированном виде представить разные профессии и специальности: тип профессии, классы профессий, отделы, группы.</w:t>
      </w:r>
      <w:proofErr w:type="gram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иногда при анализе некоторых случаев возникают трудности. Вариантом является модификация. Сначала детям предлагается самим рассказать о какой-нибудь профессии. Быстро обнаруживается, что школьники знают, но конкретно рассказывать об особенностях профессии не могут, нужны конкретные вопросы. И тогда можно предложить схему анализа профессии, в которой содержатся опорные пункты для рассказа. Очень популярны игровые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микроситуации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моделируются элементы профессионального общения, связанные обычно с конфликтностью отношений.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большей эффективности игровые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должны использоваться в сочетании с другими формами и методами, в том числе и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непрофориентационными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 с упражнениями, моделирующими различные аспекты общения, поведения в конфликтных ситуациях и даже с упражнениями, носящими чисто развлекательный или релаксационный характер. Важно так при этом выстраивать работу так, чтобы основной акцент делался не на психологические обстоятельства общения, а на выявление проблем профессионального и личностного самоопределения, которые могут оказаться интереснее и глубже, чем традиционная работа.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Бланковые игры с классом</w:t>
      </w: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организуются так, чтобы педагог-психолог имел возможность играть с каждым учащимся в отдельности и со всеми одновременно. В играх моделируются некоторые особенности социально-экономических отношений. В карточных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профконсультационных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играх организуется игровой спор между старшеклассником и результатами ответов.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Интересны в работе схемы и самоанализ, общая логика которых подразумевает краткое знакомство со схемой, рассмотрение нескольких </w:t>
      </w: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типичных задач, использование участником схемы для оценки собственной ситуации. К схемам общей оценки ситуаций самоопределения можно отнести восьмиугольник основных факторов выбора профессии по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А.Е.Климову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схему уровней сформированности личных профессиональных предпочтений, схему различения внешних и внутренних выборов, схему альтернативного выбора и построенные на ее основе методики уточнения выбираемой специальности конкретных учебных заведений.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занятия, направленные на профессиональное просвещение выполняют и функцию мотивации для консультирования. Можно условно выделить групповое и индивидуальное консультирование. Проводимые занятия с использованием активизирующих методик и является формой групповой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профконсультации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проведении </w:t>
      </w:r>
      <w:proofErr w:type="spellStart"/>
      <w:r w:rsidRPr="00C231E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профконсультации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Р.В.Овчарова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выделяет два этапа – </w:t>
      </w:r>
      <w:proofErr w:type="gram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первичную</w:t>
      </w:r>
      <w:proofErr w:type="gram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углубленную. В процессе первичной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профконсультации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обучение правилам выбора профессии. Результатом является формирование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профплана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оптанта, повышение степени осознанности и ответственности. Углубленная индивидуальная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профконсультация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основывается на глубоком всестороннем изучении личности. При этом учитываются мнения учителей и родителей, успешность обучения и особенности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референтной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группы. Обобщение этих данных дает возможность воздействовать на учащихся не только в целях профориентации, но и развития личности в целом.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значимость обобщенных выводов, даваемых профконсультантом, можно обратиться к понятию «модель специалиста»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А.К.Марковой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выделяет такие составляющие модели, как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профессиограмма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специалиста, профессионально-должностные требования и квалификационный профиль.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b/>
          <w:bCs/>
          <w:i/>
          <w:iCs/>
          <w:color w:val="400040"/>
          <w:sz w:val="28"/>
          <w:szCs w:val="28"/>
          <w:lang w:eastAsia="ru-RU"/>
        </w:rPr>
        <w:t>В процессе консультирования психолог должен придерживаться основных правил: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* Знать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профессограммы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специальностей, характерных для данного района.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* Иметь перечень показаний и противопоказаний к профессиям, различные методики диагностирования, чтобы в необходимых случаях выполнить эту процедуру.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*  Развивать самооценку и указывать на положительные качества личности, помогать в развитии объективного самоопределения.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 *  Все рекомендации давать тактично, консультацию проводить в доверительной обстановке. Необходимо направлять усилия личности с учетом условий и требований общества.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*Придерживаться убеждения, что каждый школьник является личностью, обладающей индивидуальными интересами, способностями, особенностями характера, которые необходимо использовать в реализации потенциальных возможностей ученика.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*   Нести ответственность за последствия обобщения и систематизации полученной информации.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*  Делать выводы на основе комплексного изучения личности выпускника (данных наблюдений, биографии, ответов на вопросы анкет, медицинского диагноза, результатов психодиагностики).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*  Учитывать в большей степени последние данные о личности, чем предыдущие.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*  Воздействуя на интеллектуальную и эмоциональную сферы школьника, постоянно учитывать его психологическое состояние, его цель – понять собеседника и быть понятым им.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на этапе профессионального самоопределения следует учитывать возможности компенсации в структуре профессионально важных качеств. И подобные биографические рассказы, метафоры способны дать ребенку шанс не только к самореализации, но и в изменении всех представлений о себе.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менее благополучными школьниками может проходить по инициативе самого специалиста. Особенно это касается тех учащихся, которые находятся в группе риска по тем или иным показателям, обладают низким уровнем интеллектуального развития. В каждом индивидуальном случае углубленное консультирование должно вестись исходя из понимания проблемы ученика и тех результатов, которые получены на предыдущих этапах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профконсультации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абсолютизации данных. Поэтому </w:t>
      </w:r>
      <w:r w:rsidRPr="00C231E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процесс консультирования включает несколько этапов:</w:t>
      </w:r>
    </w:p>
    <w:p w:rsidR="00C231EF" w:rsidRPr="00C231EF" w:rsidRDefault="00C231EF" w:rsidP="00C231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Констатирующий (на какой стадии формирования профессионального плана находится старшеклассник);</w:t>
      </w:r>
    </w:p>
    <w:p w:rsidR="00C231EF" w:rsidRPr="00C231EF" w:rsidRDefault="00C231EF" w:rsidP="00C231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Диагностический</w:t>
      </w:r>
      <w:proofErr w:type="gram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(диагностика интересов, склонностей, способностей, индивидуально-психофизиологических особенностей),</w:t>
      </w:r>
    </w:p>
    <w:p w:rsidR="00C231EF" w:rsidRPr="00C231EF" w:rsidRDefault="00C231EF" w:rsidP="00C231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Поисковый</w:t>
      </w:r>
      <w:proofErr w:type="gram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(разработка плана подготовки учащегося к профессиональному выбору),</w:t>
      </w:r>
    </w:p>
    <w:p w:rsidR="00C231EF" w:rsidRPr="00C231EF" w:rsidRDefault="00C231EF" w:rsidP="00C231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Коррекционный</w:t>
      </w:r>
      <w:proofErr w:type="gram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(разработка рекомендаций по самовоспитанию, коррекции и развитию необходимых качеств).</w:t>
      </w:r>
    </w:p>
    <w:p w:rsidR="00C231EF" w:rsidRPr="00C231EF" w:rsidRDefault="00C231EF" w:rsidP="00C231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Собственно </w:t>
      </w:r>
      <w:proofErr w:type="gram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консультационный</w:t>
      </w:r>
      <w:proofErr w:type="gram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(разработка стратегии и тактики проведения бесед с учащимся, распределение  их по времени).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применения всех вышеперечисленных форм и методов работы являются коррекционные программы, разрабатываемые в зависимости от конкретной ситуации для определенной группы учащихся или целого класса с позиций идеографического подхода. Работа с группой при этом более эффективна, поскольку включается в действие механизмы, свойственные не только возрасту, но и профилю обучения.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К.Рудестам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отмечает, что планированию карьеры, принятию решений, коммуникативным умениям и тренингу уверенности в себе обучаются в группах тренинга жизненных умений. Программа должна быть направлена на развитие адекватного профессионального выбора с точки зрения развития профессиональной зрелости. Поэтому в ходе ее реализации должны развиваться те навыки, недостаточное развитие которых было диагностировано на предыдущих этапах. К уже </w:t>
      </w:r>
      <w:proofErr w:type="gram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существующим</w:t>
      </w:r>
      <w:proofErr w:type="gram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отнести такие программы, как «Твоя профессиональная карьера»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С.Н.Чистяковой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«Программа занятий по профессиональной ориентации»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А.П.Чернявской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Способом реализации всех требований к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педагога в школе является построение программы социально-психологического тренинга. Важно четко эксплицировать решаемые задачи, выбор объекта, сформулировать проблему, которая исследуется. Одним из наиболее эффективных методов на данный момент считают именно социально-психологический тренинг. Его суть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Р.М.Грановская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 как ситуации взаимодействия при информировании и интерпретации поведения участников, анализе возникающих чувств. Цель социально-психологического тренинга состоит в тренировке, проигрывании различных ситуаций, построении поведенческого прогноза. Главной задачей автор считает формирование умения управлять стилем своего поведения за счет получения обратной связи и повышение эффективности межличностного общения. Идея социально-психологического тренинга базируется на перестройке установок личности, определяющая последующее изменение отношения к себе и другим людям.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развиваемых качеств и навыков, получаемых при использовании данной формы работы:</w:t>
      </w:r>
    </w:p>
    <w:p w:rsidR="00C231EF" w:rsidRPr="00C231EF" w:rsidRDefault="00C231EF" w:rsidP="00C231E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чувствительность, восприимчивость к психологическому состоянию окружающих;</w:t>
      </w:r>
    </w:p>
    <w:p w:rsidR="00C231EF" w:rsidRPr="00C231EF" w:rsidRDefault="00C231EF" w:rsidP="00C231E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личностный рост;</w:t>
      </w:r>
    </w:p>
    <w:p w:rsidR="00C231EF" w:rsidRPr="00C231EF" w:rsidRDefault="00C231EF" w:rsidP="00C231E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снижение барьеров психологической защиты;</w:t>
      </w:r>
    </w:p>
    <w:p w:rsidR="00C231EF" w:rsidRPr="00C231EF" w:rsidRDefault="00C231EF" w:rsidP="00C231E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преодоление страха остаться непонятым;</w:t>
      </w:r>
    </w:p>
    <w:p w:rsidR="00C231EF" w:rsidRPr="00C231EF" w:rsidRDefault="00C231EF" w:rsidP="00C231E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обретение внутренней свободы;</w:t>
      </w:r>
    </w:p>
    <w:p w:rsidR="00C231EF" w:rsidRPr="00C231EF" w:rsidRDefault="00C231EF" w:rsidP="00C231E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231EF" w:rsidRPr="00C231EF" w:rsidRDefault="00C231EF" w:rsidP="00C231E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умение управлять собственным стилем поведения.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навыки непосредственно связаны с реализацией основных задач в профориентации. Среди особенностей тренинга можно выделить значимость обратной связи, которую получают участники. Педагог способствует созданию условий для реализации положительной обратной связи и эффективной отрицательной обратной связи. В ходе тренинга развиваются как специальные умения, так и углубляется опыт анализа ситуаций профессионального общения. Использование групповых дискуссий, ролевых игр и других форм и методов работы в ходе тренинга происходят фиксируемые изменения. При этом социально-психологический тренинг обладает рядом преимуществ перед другими формами работы педагога. Во-первых, наличие тренера обеспечивает доверие, открытость группы, создает пример модели желаемого поведения (искреннее выражение чувств, лояльность). Во-вторых, отсутствует обращение к прошлому опыту участников вне данной группы. И, наконец, в-третьих, создается возможность проигрывания различных ролей, вариантов поведения.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 процессе организации программы профориентации любые используемые формы и методы должны последовательно проводить мысль о роли мотивации, настойчивости, активности и самостоятельности самих старшеклассников. По словам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Е.А.Климова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профконсультация</w:t>
      </w:r>
      <w:proofErr w:type="spellEnd"/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своеобразный катализатор длительной самостоятельной работы, которую молодой человек должен осуществить – от изучения профессии до трудовых проб в ней.</w:t>
      </w:r>
    </w:p>
    <w:p w:rsidR="00C231EF" w:rsidRPr="00C231EF" w:rsidRDefault="00C231EF" w:rsidP="00C231EF">
      <w:pPr>
        <w:shd w:val="clear" w:color="auto" w:fill="FFFFFF"/>
        <w:spacing w:before="14" w:after="0" w:line="216" w:lineRule="atLeast"/>
        <w:ind w:right="11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hd w:val="clear" w:color="auto" w:fill="FFFFFF"/>
        <w:spacing w:before="14" w:after="0" w:line="216" w:lineRule="atLeast"/>
        <w:ind w:right="11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6"/>
          <w:sz w:val="28"/>
          <w:szCs w:val="28"/>
          <w:lang w:eastAsia="ru-RU"/>
        </w:rPr>
        <w:t>Протокол индивидуальной беседы с учащимися</w:t>
      </w:r>
    </w:p>
    <w:p w:rsidR="00C231EF" w:rsidRPr="00C231EF" w:rsidRDefault="00C231EF" w:rsidP="00C231EF">
      <w:pPr>
        <w:shd w:val="clear" w:color="auto" w:fill="FFFFFF"/>
        <w:spacing w:before="14" w:after="0" w:line="216" w:lineRule="atLeast"/>
        <w:ind w:right="11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hd w:val="clear" w:color="auto" w:fill="FFFFFF"/>
        <w:spacing w:before="14" w:after="0" w:line="216" w:lineRule="atLeast"/>
        <w:ind w:right="11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6"/>
          <w:sz w:val="28"/>
          <w:szCs w:val="28"/>
          <w:lang w:eastAsia="ru-RU"/>
        </w:rPr>
        <w:t>8-11 классов</w:t>
      </w:r>
    </w:p>
    <w:p w:rsidR="00C231EF" w:rsidRPr="00C231EF" w:rsidRDefault="00C231EF" w:rsidP="00C231EF">
      <w:pPr>
        <w:shd w:val="clear" w:color="auto" w:fill="FFFFFF"/>
        <w:spacing w:before="14" w:after="0" w:line="216" w:lineRule="atLeast"/>
        <w:ind w:right="11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Pr="00C231EF" w:rsidRDefault="00C231EF" w:rsidP="00C231EF">
      <w:pPr>
        <w:shd w:val="clear" w:color="auto" w:fill="FFFFFF"/>
        <w:spacing w:before="205" w:after="0" w:line="209" w:lineRule="atLeast"/>
        <w:ind w:right="29"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Протокол представляет собой схему, которой должен руководствоваться </w:t>
      </w:r>
      <w:r w:rsidRPr="00C231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классный руководитель при проведении индивидуальной беседы с учащимися. Такую беседу можно проводить неоднократно, прослеживая процесс профессиональ</w:t>
      </w:r>
      <w:r w:rsidRPr="00C231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ного самоопределения учащихся. Беседа проводится в доверительной форме, при </w:t>
      </w: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желательно перед началом беседы установить контакт со школьником, вы</w:t>
      </w:r>
      <w:r w:rsidRPr="00C231E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звать у него желание отвечать на вопросы, объяснив важность получаемой инфор</w:t>
      </w:r>
      <w:r w:rsidRPr="00C231E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мации для принятия обоснованного решения в выборе профессии.</w:t>
      </w:r>
    </w:p>
    <w:p w:rsidR="00C231EF" w:rsidRPr="00C231EF" w:rsidRDefault="00C231EF" w:rsidP="00C231EF">
      <w:pPr>
        <w:shd w:val="clear" w:color="auto" w:fill="FFFFFF"/>
        <w:spacing w:before="205" w:after="0" w:line="209" w:lineRule="atLeast"/>
        <w:ind w:right="29"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1EF" w:rsidRDefault="00C231EF" w:rsidP="00C231E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ectPr w:rsidR="00C231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826" w:type="dxa"/>
        <w:tblCellSpacing w:w="0" w:type="dxa"/>
        <w:tblInd w:w="-806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826"/>
      </w:tblGrid>
      <w:tr w:rsidR="00C231EF" w:rsidRPr="00C231EF" w:rsidTr="00C231EF">
        <w:trPr>
          <w:tblCellSpacing w:w="0" w:type="dxa"/>
        </w:trPr>
        <w:tc>
          <w:tcPr>
            <w:tcW w:w="9826" w:type="dxa"/>
            <w:vAlign w:val="center"/>
            <w:hideMark/>
          </w:tcPr>
          <w:p w:rsidR="00C231EF" w:rsidRDefault="00C231EF" w:rsidP="00C231EF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  <w:p w:rsidR="00C231EF" w:rsidRPr="00C231EF" w:rsidRDefault="00C231EF" w:rsidP="00C231EF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ПРОТОКОЛ</w:t>
            </w:r>
          </w:p>
          <w:p w:rsidR="00C231EF" w:rsidRPr="00C231EF" w:rsidRDefault="00C231EF" w:rsidP="00C231EF">
            <w:pPr>
              <w:shd w:val="clear" w:color="auto" w:fill="FFFFFF"/>
              <w:spacing w:before="2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Фамилия</w:t>
            </w:r>
            <w:proofErr w:type="gramStart"/>
            <w:r w:rsidRPr="00C231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......................................... </w:t>
            </w:r>
            <w:proofErr w:type="gramEnd"/>
            <w:r w:rsidRPr="00C231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Имя..................................... 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Класс...............................</w:t>
            </w:r>
          </w:p>
          <w:p w:rsidR="00C231EF" w:rsidRPr="00C231EF" w:rsidRDefault="00C231EF" w:rsidP="00C231EF">
            <w:pPr>
              <w:shd w:val="clear" w:color="auto" w:fill="FFFFFF"/>
              <w:spacing w:before="2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C23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Профессиональные намерения</w:t>
            </w:r>
          </w:p>
          <w:p w:rsidR="00C231EF" w:rsidRPr="00C231EF" w:rsidRDefault="00C231EF" w:rsidP="00C231EF">
            <w:pPr>
              <w:numPr>
                <w:ilvl w:val="0"/>
                <w:numId w:val="7"/>
              </w:numPr>
              <w:shd w:val="clear" w:color="auto" w:fill="FFFFFF"/>
              <w:spacing w:before="191" w:after="0" w:line="209" w:lineRule="atLeast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Что собирается делать после окончания 9 класса: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а)    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учиться (в 10 классе, ПТУ, техникуме), записать полное название учебного 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заведения;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br/>
              <w:t>б)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работать (записать полное название предприятия, цеха, отдела, специально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сти).</w:t>
            </w:r>
          </w:p>
          <w:p w:rsidR="00C231EF" w:rsidRPr="00C231EF" w:rsidRDefault="00C231EF" w:rsidP="00C231EF">
            <w:pPr>
              <w:numPr>
                <w:ilvl w:val="0"/>
                <w:numId w:val="7"/>
              </w:numPr>
              <w:shd w:val="clear" w:color="auto" w:fill="FFFFFF"/>
              <w:spacing w:after="0" w:line="209" w:lineRule="atLeast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Что знаете о содержании избираемой профессии, об условиях учебы, работы 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(записать).</w:t>
            </w:r>
          </w:p>
          <w:p w:rsidR="00C231EF" w:rsidRPr="00C231EF" w:rsidRDefault="00C231EF" w:rsidP="00C231EF">
            <w:pPr>
              <w:numPr>
                <w:ilvl w:val="0"/>
                <w:numId w:val="7"/>
              </w:numPr>
              <w:shd w:val="clear" w:color="auto" w:fill="FFFFFF"/>
              <w:spacing w:after="0" w:line="209" w:lineRule="atLeast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Что советуют родители делать после 9 класса. Согласен ли учащийся с их 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мнением (записать).</w:t>
            </w:r>
          </w:p>
          <w:p w:rsidR="00C231EF" w:rsidRPr="00C231EF" w:rsidRDefault="00C231EF" w:rsidP="00C231EF">
            <w:pPr>
              <w:numPr>
                <w:ilvl w:val="0"/>
                <w:numId w:val="7"/>
              </w:numPr>
              <w:shd w:val="clear" w:color="auto" w:fill="FFFFFF"/>
              <w:spacing w:after="0" w:line="209" w:lineRule="atLeast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Знает ли требования избираемой профессии к человеку (записать)</w:t>
            </w:r>
          </w:p>
          <w:p w:rsidR="00C231EF" w:rsidRPr="00C231EF" w:rsidRDefault="00C231EF" w:rsidP="00C231EF">
            <w:pPr>
              <w:shd w:val="clear" w:color="auto" w:fill="FFFFFF"/>
              <w:spacing w:before="223"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    Интересы</w:t>
            </w:r>
          </w:p>
          <w:p w:rsidR="00C231EF" w:rsidRPr="00C231EF" w:rsidRDefault="00C231EF" w:rsidP="00C231EF">
            <w:pPr>
              <w:numPr>
                <w:ilvl w:val="0"/>
                <w:numId w:val="8"/>
              </w:numPr>
              <w:shd w:val="clear" w:color="auto" w:fill="FFFFFF"/>
              <w:spacing w:before="194" w:after="0" w:line="212" w:lineRule="atLeast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Какие учебные предметы называет «любимые» и «нелюбимые».</w:t>
            </w:r>
          </w:p>
          <w:p w:rsidR="00C231EF" w:rsidRPr="00C231EF" w:rsidRDefault="00C231EF" w:rsidP="00C231EF">
            <w:pPr>
              <w:numPr>
                <w:ilvl w:val="0"/>
                <w:numId w:val="8"/>
              </w:numPr>
              <w:shd w:val="clear" w:color="auto" w:fill="FFFFFF"/>
              <w:spacing w:after="0" w:line="212" w:lineRule="atLeast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Есть ли интересы, связанные с выбором профессии (чтение специальной литературы, встреча со специалистом, посещение учебных заведений и т.д.).</w:t>
            </w:r>
          </w:p>
          <w:p w:rsidR="00C231EF" w:rsidRPr="00C231EF" w:rsidRDefault="00C231EF" w:rsidP="00C231EF">
            <w:pPr>
              <w:numPr>
                <w:ilvl w:val="0"/>
                <w:numId w:val="8"/>
              </w:numPr>
              <w:shd w:val="clear" w:color="auto" w:fill="FFFFFF"/>
              <w:spacing w:after="0" w:line="212" w:lineRule="atLeast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Как развивает интересы, связанные с выбором профессии (записать).</w:t>
            </w:r>
          </w:p>
          <w:p w:rsidR="00C231EF" w:rsidRPr="00C231EF" w:rsidRDefault="00C231EF" w:rsidP="00C231EF">
            <w:pPr>
              <w:numPr>
                <w:ilvl w:val="0"/>
                <w:numId w:val="8"/>
              </w:numPr>
              <w:shd w:val="clear" w:color="auto" w:fill="FFFFFF"/>
              <w:spacing w:after="0" w:line="212" w:lineRule="atLeast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Оказывают ли помощь родители в развитии учебных интересов и интересов 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 профессиональной деятельности. В чем это заключается?</w:t>
            </w:r>
          </w:p>
          <w:p w:rsidR="00C231EF" w:rsidRPr="00C231EF" w:rsidRDefault="00C231EF" w:rsidP="00C231EF">
            <w:pPr>
              <w:shd w:val="clear" w:color="auto" w:fill="FFFFFF"/>
              <w:spacing w:before="30" w:after="30" w:line="212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  <w:p w:rsidR="00C231EF" w:rsidRPr="00C231EF" w:rsidRDefault="00C231EF" w:rsidP="00C231EF">
            <w:pPr>
              <w:shd w:val="clear" w:color="auto" w:fill="FFFFFF"/>
              <w:spacing w:before="30" w:after="30" w:line="212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  Склонности</w:t>
            </w:r>
          </w:p>
          <w:p w:rsidR="00C231EF" w:rsidRPr="00C231EF" w:rsidRDefault="00C231EF" w:rsidP="00C231EF">
            <w:pPr>
              <w:numPr>
                <w:ilvl w:val="0"/>
                <w:numId w:val="9"/>
              </w:numPr>
              <w:shd w:val="clear" w:color="auto" w:fill="FFFFFF"/>
              <w:spacing w:before="194" w:after="0" w:line="209" w:lineRule="atLeast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Какие склонности называет (в учебной деятельности, кружковой работе, сво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бодное от учебы время)?</w:t>
            </w:r>
          </w:p>
          <w:p w:rsidR="00C231EF" w:rsidRPr="00C231EF" w:rsidRDefault="00C231EF" w:rsidP="00C231EF">
            <w:pPr>
              <w:numPr>
                <w:ilvl w:val="0"/>
                <w:numId w:val="9"/>
              </w:numPr>
              <w:shd w:val="clear" w:color="auto" w:fill="FFFFFF"/>
              <w:spacing w:after="0" w:line="209" w:lineRule="atLeast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Есть ли склонности, связанные с выбором профессии (посильная «проба 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сил»)?</w:t>
            </w:r>
          </w:p>
          <w:p w:rsidR="00C231EF" w:rsidRPr="00C231EF" w:rsidRDefault="00C231EF" w:rsidP="00C231EF">
            <w:pPr>
              <w:numPr>
                <w:ilvl w:val="0"/>
                <w:numId w:val="9"/>
              </w:numPr>
              <w:shd w:val="clear" w:color="auto" w:fill="FFFFFF"/>
              <w:spacing w:after="0" w:line="209" w:lineRule="atLeast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Как развивает склонности, связанные с выбором профессии? (записать)</w:t>
            </w:r>
          </w:p>
          <w:p w:rsidR="00C231EF" w:rsidRPr="00C231EF" w:rsidRDefault="00C231EF" w:rsidP="00C231EF">
            <w:pPr>
              <w:numPr>
                <w:ilvl w:val="0"/>
                <w:numId w:val="9"/>
              </w:numPr>
              <w:shd w:val="clear" w:color="auto" w:fill="FFFFFF"/>
              <w:spacing w:after="0" w:line="209" w:lineRule="atLeast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Оказывают ли помощь родители в развитии склонностей к какой-либо про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фессиональной деятельности. В чем это заключается? (запись)</w:t>
            </w:r>
          </w:p>
          <w:p w:rsidR="00C231EF" w:rsidRPr="00C231EF" w:rsidRDefault="00C231EF" w:rsidP="00C231EF">
            <w:pPr>
              <w:shd w:val="clear" w:color="auto" w:fill="FFFFFF"/>
              <w:spacing w:before="30" w:after="30" w:line="209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val="en-US" w:eastAsia="ru-RU"/>
              </w:rPr>
              <w:t>IV</w:t>
            </w: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>.       Способности</w:t>
            </w:r>
          </w:p>
          <w:p w:rsidR="00C231EF" w:rsidRPr="00C231EF" w:rsidRDefault="00C231EF" w:rsidP="00C231EF">
            <w:pPr>
              <w:numPr>
                <w:ilvl w:val="0"/>
                <w:numId w:val="10"/>
              </w:numPr>
              <w:shd w:val="clear" w:color="auto" w:fill="FFFFFF"/>
              <w:spacing w:before="198" w:after="0" w:line="240" w:lineRule="auto"/>
              <w:ind w:left="100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Какие способности находит у себя учащийся (в учебной деятельности)?</w:t>
            </w:r>
          </w:p>
          <w:p w:rsidR="00C231EF" w:rsidRPr="00C231EF" w:rsidRDefault="00C231EF" w:rsidP="00C231EF">
            <w:pPr>
              <w:numPr>
                <w:ilvl w:val="0"/>
                <w:numId w:val="10"/>
              </w:numPr>
              <w:shd w:val="clear" w:color="auto" w:fill="FFFFFF"/>
              <w:spacing w:before="22" w:after="0" w:line="202" w:lineRule="atLeast"/>
              <w:ind w:left="100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Есть ли профессиональные способности, то есть способности, необходимые 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для успешного освоения избираемой профессии?</w:t>
            </w:r>
          </w:p>
          <w:p w:rsidR="00C231EF" w:rsidRPr="00C231EF" w:rsidRDefault="00C231EF" w:rsidP="00C231EF">
            <w:pPr>
              <w:numPr>
                <w:ilvl w:val="0"/>
                <w:numId w:val="10"/>
              </w:numPr>
              <w:shd w:val="clear" w:color="auto" w:fill="FFFFFF"/>
              <w:spacing w:before="7" w:after="0" w:line="202" w:lineRule="atLeast"/>
              <w:ind w:left="100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Как развивает способности, связанные с выбором профессии (тренирует па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мять, внимание, улучшает физическую подготовку, углубляет знания о профессии и др.)?</w:t>
            </w:r>
          </w:p>
          <w:p w:rsidR="00C231EF" w:rsidRPr="00C231EF" w:rsidRDefault="00C231EF" w:rsidP="00C231EF">
            <w:pPr>
              <w:numPr>
                <w:ilvl w:val="0"/>
                <w:numId w:val="10"/>
              </w:numPr>
              <w:shd w:val="clear" w:color="auto" w:fill="FFFFFF"/>
              <w:spacing w:before="50" w:after="0" w:line="194" w:lineRule="atLeast"/>
              <w:ind w:left="100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Совпадают ли интересы, склонности и способности учащегося, или совпа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дают частично, или совсем не совпадают?</w:t>
            </w:r>
          </w:p>
          <w:p w:rsidR="00C231EF" w:rsidRPr="00C231EF" w:rsidRDefault="00C231EF" w:rsidP="00C231EF">
            <w:pPr>
              <w:numPr>
                <w:ilvl w:val="0"/>
                <w:numId w:val="10"/>
              </w:numPr>
              <w:shd w:val="clear" w:color="auto" w:fill="FFFFFF"/>
              <w:spacing w:before="40" w:after="0" w:line="180" w:lineRule="atLeast"/>
              <w:ind w:left="100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Знает ли учащийся мнение учителей и родителей о его способностях? 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lastRenderedPageBreak/>
              <w:t>Согласен ли он с их мнением?</w:t>
            </w:r>
          </w:p>
          <w:p w:rsidR="00C231EF" w:rsidRPr="00C231EF" w:rsidRDefault="00C231EF" w:rsidP="00C231EF">
            <w:pPr>
              <w:numPr>
                <w:ilvl w:val="0"/>
                <w:numId w:val="10"/>
              </w:numPr>
              <w:shd w:val="clear" w:color="auto" w:fill="FFFFFF"/>
              <w:spacing w:before="65" w:after="0" w:line="173" w:lineRule="atLeast"/>
              <w:ind w:left="100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Как учащийся считает, оказывают ли</w:t>
            </w:r>
            <w:proofErr w:type="gramStart"/>
            <w:r w:rsidRPr="00C231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231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ему учителя, родители помощь в разви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тии способностей?</w:t>
            </w:r>
          </w:p>
          <w:p w:rsidR="00C231EF" w:rsidRPr="00C231EF" w:rsidRDefault="00C231EF" w:rsidP="00C231EF">
            <w:pPr>
              <w:shd w:val="clear" w:color="auto" w:fill="FFFFFF"/>
              <w:spacing w:before="65" w:after="0" w:line="173" w:lineRule="atLeast"/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231EF" w:rsidRPr="00C231EF" w:rsidRDefault="00C231EF" w:rsidP="00C231EF">
            <w:pPr>
              <w:shd w:val="clear" w:color="auto" w:fill="FFFFFF"/>
              <w:spacing w:before="65" w:after="0" w:line="173" w:lineRule="atLeast"/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  <w:lang w:val="en-US" w:eastAsia="ru-RU"/>
              </w:rPr>
              <w:t>V.</w:t>
            </w: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       </w:t>
            </w: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>Личные качества</w:t>
            </w:r>
          </w:p>
          <w:p w:rsidR="00C231EF" w:rsidRPr="00C231EF" w:rsidRDefault="00C231EF" w:rsidP="00C231EF">
            <w:pPr>
              <w:shd w:val="clear" w:color="auto" w:fill="FFFFFF"/>
              <w:spacing w:before="65" w:after="0" w:line="173" w:lineRule="atLeast"/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231EF" w:rsidRPr="00C231EF" w:rsidRDefault="00C231EF" w:rsidP="00C231EF">
            <w:pPr>
              <w:numPr>
                <w:ilvl w:val="0"/>
                <w:numId w:val="11"/>
              </w:numPr>
              <w:shd w:val="clear" w:color="auto" w:fill="FFFFFF"/>
              <w:spacing w:before="65" w:after="0" w:line="173" w:lineRule="atLeast"/>
              <w:ind w:left="100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личные качества, по мнению учащегося, наиболее ярко у него выра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жены (положительные и отрицательные)?</w:t>
            </w:r>
          </w:p>
          <w:p w:rsidR="00C231EF" w:rsidRPr="00C231EF" w:rsidRDefault="00C231EF" w:rsidP="00C231EF">
            <w:pPr>
              <w:numPr>
                <w:ilvl w:val="0"/>
                <w:numId w:val="11"/>
              </w:numPr>
              <w:shd w:val="clear" w:color="auto" w:fill="FFFFFF"/>
              <w:spacing w:before="7" w:after="0" w:line="205" w:lineRule="atLeast"/>
              <w:ind w:left="976" w:hanging="2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Какие </w:t>
            </w:r>
            <w:proofErr w:type="gramStart"/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качества</w:t>
            </w:r>
            <w:proofErr w:type="gramEnd"/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по его мнению, необходимо развить для успешного освоения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избираемой профессии?</w:t>
            </w:r>
          </w:p>
          <w:p w:rsidR="00C231EF" w:rsidRPr="00C231EF" w:rsidRDefault="00C231EF" w:rsidP="00C231EF">
            <w:pPr>
              <w:numPr>
                <w:ilvl w:val="0"/>
                <w:numId w:val="11"/>
              </w:numPr>
              <w:shd w:val="clear" w:color="auto" w:fill="FFFFFF"/>
              <w:spacing w:before="14" w:after="0" w:line="212" w:lineRule="atLeast"/>
              <w:ind w:left="976" w:hanging="2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Какие развивает качества, необходимые для успешной профессиональной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br/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деятельности? Занимается ли самовоспитание?</w:t>
            </w:r>
          </w:p>
          <w:p w:rsidR="00C231EF" w:rsidRPr="00C231EF" w:rsidRDefault="00C231EF" w:rsidP="00C231EF">
            <w:pPr>
              <w:numPr>
                <w:ilvl w:val="0"/>
                <w:numId w:val="11"/>
              </w:numPr>
              <w:shd w:val="clear" w:color="auto" w:fill="FFFFFF"/>
              <w:spacing w:after="0" w:line="212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Оказывают ли помощь учителя и родители в развитии личностных качеств.</w:t>
            </w:r>
          </w:p>
          <w:p w:rsidR="00C231EF" w:rsidRPr="00C231EF" w:rsidRDefault="00C231EF" w:rsidP="00C231EF">
            <w:pPr>
              <w:shd w:val="clear" w:color="auto" w:fill="FFFFFF"/>
              <w:spacing w:before="30" w:after="3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231EF" w:rsidRPr="00C231EF" w:rsidRDefault="00C231EF" w:rsidP="00C231EF">
            <w:pPr>
              <w:shd w:val="clear" w:color="auto" w:fill="FFFFFF"/>
              <w:spacing w:before="30" w:after="3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val="en-US" w:eastAsia="ru-RU"/>
              </w:rPr>
              <w:t>VI</w:t>
            </w: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.</w:t>
            </w: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</w:t>
            </w: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>Готовность к выбору профессионального пути</w:t>
            </w:r>
          </w:p>
          <w:p w:rsidR="00C231EF" w:rsidRPr="00C231EF" w:rsidRDefault="00C231EF" w:rsidP="00C231EF">
            <w:pPr>
              <w:shd w:val="clear" w:color="auto" w:fill="FFFFFF"/>
              <w:spacing w:before="30" w:after="30" w:line="2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231EF" w:rsidRPr="00C231EF" w:rsidRDefault="00C231EF" w:rsidP="00C231EF">
            <w:pPr>
              <w:numPr>
                <w:ilvl w:val="0"/>
                <w:numId w:val="12"/>
              </w:numPr>
              <w:shd w:val="clear" w:color="auto" w:fill="FFFFFF"/>
              <w:spacing w:after="0" w:line="212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Как учащийся сам оценивает свои успехи в учебной деятельности?</w:t>
            </w:r>
          </w:p>
          <w:p w:rsidR="00C231EF" w:rsidRPr="00C231EF" w:rsidRDefault="00C231EF" w:rsidP="00C231EF">
            <w:pPr>
              <w:numPr>
                <w:ilvl w:val="0"/>
                <w:numId w:val="12"/>
              </w:numPr>
              <w:shd w:val="clear" w:color="auto" w:fill="FFFFFF"/>
              <w:spacing w:after="0" w:line="212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По каким учебным предметам, по его мнению, будут нужны знания в дальнейшей профессиональной деятельности?</w:t>
            </w:r>
          </w:p>
          <w:p w:rsidR="00C231EF" w:rsidRPr="00C231EF" w:rsidRDefault="00C231EF" w:rsidP="00C231EF">
            <w:pPr>
              <w:numPr>
                <w:ilvl w:val="0"/>
                <w:numId w:val="12"/>
              </w:numPr>
              <w:shd w:val="clear" w:color="auto" w:fill="FFFFFF"/>
              <w:spacing w:after="0" w:line="212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Считает ли учащийся, что он может осуществить свои профессиональные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намерения? Что этому может помешать?</w:t>
            </w:r>
          </w:p>
          <w:p w:rsidR="00C231EF" w:rsidRPr="00C231EF" w:rsidRDefault="00C231EF" w:rsidP="00C231EF">
            <w:pPr>
              <w:numPr>
                <w:ilvl w:val="0"/>
                <w:numId w:val="12"/>
              </w:numPr>
              <w:shd w:val="clear" w:color="auto" w:fill="FFFFFF"/>
              <w:spacing w:after="0" w:line="212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 случае неосуществления основных планов есть ли запасные.</w:t>
            </w:r>
          </w:p>
          <w:p w:rsidR="00C231EF" w:rsidRPr="00C231EF" w:rsidRDefault="00C231EF" w:rsidP="00C231EF">
            <w:pPr>
              <w:shd w:val="clear" w:color="auto" w:fill="FFFFFF"/>
              <w:spacing w:before="14"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en-US" w:eastAsia="ru-RU"/>
              </w:rPr>
              <w:t>VII</w:t>
            </w: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.     Советы и рекомендации учащемуся по подготовке к выбору про</w:t>
            </w:r>
            <w:r w:rsidRPr="00C231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>фессионального пути</w:t>
            </w:r>
          </w:p>
          <w:p w:rsidR="00C231EF" w:rsidRPr="00C231EF" w:rsidRDefault="00C231EF" w:rsidP="00C231EF">
            <w:pPr>
              <w:numPr>
                <w:ilvl w:val="0"/>
                <w:numId w:val="13"/>
              </w:numPr>
              <w:shd w:val="clear" w:color="auto" w:fill="FFFFFF"/>
              <w:spacing w:before="14" w:after="0" w:line="240" w:lineRule="auto"/>
              <w:ind w:left="82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Рекомендации для чтения (литература).</w:t>
            </w:r>
          </w:p>
          <w:p w:rsidR="00C231EF" w:rsidRPr="00C231EF" w:rsidRDefault="00C231EF" w:rsidP="00C231EF">
            <w:pPr>
              <w:numPr>
                <w:ilvl w:val="0"/>
                <w:numId w:val="13"/>
              </w:numPr>
              <w:shd w:val="clear" w:color="auto" w:fill="FFFFFF"/>
              <w:spacing w:after="0" w:line="212" w:lineRule="atLeast"/>
              <w:ind w:left="79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Кружок или специальная детская школа/</w:t>
            </w:r>
          </w:p>
          <w:p w:rsidR="00C231EF" w:rsidRPr="00C231EF" w:rsidRDefault="00C231EF" w:rsidP="00C231EF">
            <w:pPr>
              <w:numPr>
                <w:ilvl w:val="0"/>
                <w:numId w:val="13"/>
              </w:numPr>
              <w:shd w:val="clear" w:color="auto" w:fill="FFFFFF"/>
              <w:spacing w:after="0" w:line="212" w:lineRule="atLeast"/>
              <w:ind w:left="79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Тема доклада в классе об избираемой профессии.</w:t>
            </w:r>
          </w:p>
          <w:p w:rsidR="00C231EF" w:rsidRPr="00C231EF" w:rsidRDefault="00C231EF" w:rsidP="00C231EF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79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Встреча со специалистом.</w:t>
            </w:r>
          </w:p>
          <w:p w:rsidR="00C231EF" w:rsidRPr="00C231EF" w:rsidRDefault="00C231EF" w:rsidP="00C231EF">
            <w:pPr>
              <w:numPr>
                <w:ilvl w:val="0"/>
                <w:numId w:val="13"/>
              </w:numPr>
              <w:shd w:val="clear" w:color="auto" w:fill="FFFFFF"/>
              <w:spacing w:before="40" w:after="0" w:line="191" w:lineRule="atLeast"/>
              <w:ind w:left="1044" w:hanging="2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Индивидуальные качества, которые необходимо улучшить. Совет по развитию индивидуальных качеств.</w:t>
            </w:r>
          </w:p>
          <w:p w:rsidR="00C231EF" w:rsidRPr="00C231EF" w:rsidRDefault="00C231EF" w:rsidP="00C231EF">
            <w:pPr>
              <w:numPr>
                <w:ilvl w:val="0"/>
                <w:numId w:val="13"/>
              </w:numPr>
              <w:shd w:val="clear" w:color="auto" w:fill="FFFFFF"/>
              <w:spacing w:before="40" w:after="0" w:line="187" w:lineRule="atLeast"/>
              <w:ind w:left="1044" w:hanging="2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1EF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Дата повторной индивидуальной беседы по проверке рекомендаций и 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дальнейшей корректировке действий учителя по подготовке к выбору про</w:t>
            </w:r>
            <w:r w:rsidRPr="00C231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фессии.</w:t>
            </w:r>
          </w:p>
        </w:tc>
      </w:tr>
    </w:tbl>
    <w:p w:rsidR="0033714B" w:rsidRPr="00C231EF" w:rsidRDefault="0033714B" w:rsidP="00C231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714B" w:rsidRPr="00C231EF" w:rsidSect="00C231EF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609"/>
    <w:multiLevelType w:val="multilevel"/>
    <w:tmpl w:val="D5A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D579E"/>
    <w:multiLevelType w:val="multilevel"/>
    <w:tmpl w:val="45E6F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45CE0"/>
    <w:multiLevelType w:val="multilevel"/>
    <w:tmpl w:val="7522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F6CB1"/>
    <w:multiLevelType w:val="multilevel"/>
    <w:tmpl w:val="3252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570A7"/>
    <w:multiLevelType w:val="multilevel"/>
    <w:tmpl w:val="FCB0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852CB9"/>
    <w:multiLevelType w:val="multilevel"/>
    <w:tmpl w:val="DAB8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E5E83"/>
    <w:multiLevelType w:val="multilevel"/>
    <w:tmpl w:val="4A8A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5A0A39"/>
    <w:multiLevelType w:val="multilevel"/>
    <w:tmpl w:val="D736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997078"/>
    <w:multiLevelType w:val="multilevel"/>
    <w:tmpl w:val="DBCE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EF5D5D"/>
    <w:multiLevelType w:val="multilevel"/>
    <w:tmpl w:val="FE7C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660D7E"/>
    <w:multiLevelType w:val="multilevel"/>
    <w:tmpl w:val="788C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DF0F62"/>
    <w:multiLevelType w:val="multilevel"/>
    <w:tmpl w:val="CC18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C43825"/>
    <w:multiLevelType w:val="multilevel"/>
    <w:tmpl w:val="295A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EF"/>
    <w:rsid w:val="0033714B"/>
    <w:rsid w:val="00C2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3228</Words>
  <Characters>18405</Characters>
  <Application>Microsoft Office Word</Application>
  <DocSecurity>0</DocSecurity>
  <Lines>153</Lines>
  <Paragraphs>43</Paragraphs>
  <ScaleCrop>false</ScaleCrop>
  <Company/>
  <LinksUpToDate>false</LinksUpToDate>
  <CharactersWithSpaces>21590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2</cp:revision>
  <dcterms:created xsi:type="dcterms:W3CDTF">2021-08-24T00:04:00Z</dcterms:created>
  <dcterms:modified xsi:type="dcterms:W3CDTF">2021-08-24T00:08:00Z</dcterms:modified>
</cp:coreProperties>
</file>